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ACFB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海南省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建筑业协会团体标准管理办法</w:t>
      </w:r>
    </w:p>
    <w:p w14:paraId="53C1DC9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520" w:lineRule="exact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修订稿）</w:t>
      </w:r>
    </w:p>
    <w:p w14:paraId="435DA652">
      <w:pPr>
        <w:keepNext w:val="0"/>
        <w:keepLines w:val="0"/>
        <w:pageBreakBefore w:val="0"/>
        <w:widowControl/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52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5F95A39D">
      <w:pPr>
        <w:keepNext w:val="0"/>
        <w:keepLines w:val="0"/>
        <w:pageBreakBefore w:val="0"/>
        <w:widowControl/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52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第一章  总  则</w:t>
      </w:r>
    </w:p>
    <w:p w14:paraId="1B62A92A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520" w:lineRule="exact"/>
        <w:ind w:left="30" w:leftChars="0" w:firstLine="60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为适应海南省工程建设行业发展需求，加强海南省建筑业协会团体标准的规范化管理，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中华人民共和国标准化法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《团体标准管理规定》（国标委联〔2019〕1号）的要求和有关法律、法规的规定，制定本办法。</w:t>
      </w:r>
    </w:p>
    <w:p w14:paraId="319E5C6B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520" w:lineRule="exact"/>
        <w:ind w:left="30" w:leftChars="0" w:firstLine="60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本办法所称的团体标准，是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指海南省建筑业协会团体标准（简称HICIA标准），是海南省建筑业协会为满足本省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市场需求，由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协会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组织行业专家、企业和有关机构编制、发布的自愿性标准，是国家标准和行业标准的有效补充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 w14:paraId="409C6485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520" w:lineRule="exact"/>
        <w:ind w:left="30" w:leftChars="0" w:firstLine="60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本办法适用于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HICIA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标准的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提案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、立项、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起草、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征求意见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审查、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批准和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发布、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复审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等工作。</w:t>
      </w:r>
    </w:p>
    <w:p w14:paraId="61364977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520" w:lineRule="exact"/>
        <w:ind w:left="30" w:leftChars="0" w:firstLine="60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HICIA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标准的编制和管理工作，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遵守国家法律法规，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遵循以市场为导向，创新驱动，规范行为，公平公开，诚信自律的原则。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坚持开放、公平、透明、协商一致的基本原则，广泛吸纳行业内企业、科研机构、高等院校和其它相关组织共同参与。</w:t>
      </w:r>
    </w:p>
    <w:p w14:paraId="6083733A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Autospacing="0" w:line="520" w:lineRule="exact"/>
        <w:ind w:left="30" w:leftChars="0" w:firstLine="60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HICIA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标准涵盖的范围：</w:t>
      </w:r>
    </w:p>
    <w:p w14:paraId="5EB59E7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工程建设行业、企业和产品有关的技术标准、管理标准和工作标准等。具体涉及一下方面：</w:t>
      </w:r>
    </w:p>
    <w:p w14:paraId="39876BC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（一）国家标准、行业标准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地方标准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没有覆盖到的领域；</w:t>
      </w:r>
    </w:p>
    <w:p w14:paraId="7158217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（二）现行国家标准、行业标准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地方标准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可细化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或可补充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的部分，可以明确的具体技术措施；</w:t>
      </w:r>
    </w:p>
    <w:p w14:paraId="66A3AC0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严于现行国家标准、行业标准、地方标准的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专业标准；</w:t>
      </w:r>
    </w:p>
    <w:p w14:paraId="18026A6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省气候、地理特殊等因素需规范的技术措施；</w:t>
      </w:r>
    </w:p>
    <w:p w14:paraId="0939004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）建设领域中政策导向急需的，并根据标准实际需要涵盖部分上下游产业链的标准。</w:t>
      </w:r>
    </w:p>
    <w:p w14:paraId="2E33EDE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六）促进本省工程建设行业技术进步和科技创新，如装配式建筑、绿色建筑，建筑信息模型（BIM）、绿色建造、智能建造、智慧工地等。</w:t>
      </w:r>
    </w:p>
    <w:p w14:paraId="0153505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）包括但不限于标准、规范、导则、指南、手册等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55CE47D9">
      <w:pPr>
        <w:keepNext w:val="0"/>
        <w:keepLines w:val="0"/>
        <w:pageBreakBefore w:val="0"/>
        <w:widowControl/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520" w:lineRule="exact"/>
        <w:ind w:left="0" w:leftChars="0" w:firstLine="640" w:firstLineChars="200"/>
        <w:jc w:val="center"/>
        <w:textAlignment w:val="auto"/>
        <w:rPr>
          <w:rFonts w:hint="default" w:ascii="黑体" w:hAnsi="黑体" w:eastAsia="黑体" w:cs="黑体"/>
          <w:kern w:val="0"/>
          <w:sz w:val="32"/>
          <w:szCs w:val="32"/>
          <w:highlight w:val="yellow"/>
          <w:lang w:val="en-US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 xml:space="preserve">第二章  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组织机构</w:t>
      </w:r>
    </w:p>
    <w:p w14:paraId="41F666D5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Autospacing="0" w:line="520" w:lineRule="exact"/>
        <w:ind w:left="30" w:leftChars="0" w:firstLine="60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海南省建筑业协会按照开放、公平、透明的原则组建HICIA标准化工作机构，</w:t>
      </w:r>
      <w:r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lang w:val="en-US" w:eastAsia="zh-CN"/>
        </w:rPr>
        <w:t>主要为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决策、管理协调、编制</w:t>
      </w:r>
      <w:r>
        <w:rPr>
          <w:rFonts w:hint="eastAsia" w:ascii="仿宋_GB2312" w:hAnsi="仿宋_GB2312" w:eastAsia="仿宋_GB2312" w:cs="仿宋_GB2312"/>
          <w:color w:val="0000FF"/>
          <w:kern w:val="0"/>
          <w:sz w:val="32"/>
          <w:szCs w:val="32"/>
          <w:lang w:val="en-US" w:eastAsia="zh-CN"/>
        </w:rPr>
        <w:t>机构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等。</w:t>
      </w:r>
    </w:p>
    <w:p w14:paraId="2679E80E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决策机构为协会理事会，负责制定团体标准化的发展规划，审议并发布团体标准化活动相关的政策、制度。</w:t>
      </w:r>
    </w:p>
    <w:p w14:paraId="2B7BFCF9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协调机构为专家委员会，负责制定团体标准各项工作的政策和制度，管理和协调团体标准化工作，处理有关团体标准的制修订、知识产权管理、争议处置等，开展与其他标准化机构的联络，根据团体不同领域建立具有广泛代表性的标准化技术组织，确定标准化技术组织的工作范围等。</w:t>
      </w:r>
    </w:p>
    <w:p w14:paraId="2478EB9B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编制机构为各立项的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HICIA标准主参编单位组成的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工作组（以下简称“编制组”）。负责起草工作计划，完成具体标准的起草并就标准技术内容达成协商一致，承担标准宣贯、咨询服务等工作。</w:t>
      </w:r>
    </w:p>
    <w:p w14:paraId="0934666F">
      <w:pPr>
        <w:keepNext w:val="0"/>
        <w:keepLines w:val="0"/>
        <w:pageBreakBefore w:val="0"/>
        <w:widowControl/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520" w:lineRule="exact"/>
        <w:jc w:val="center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kern w:val="0"/>
          <w:sz w:val="32"/>
          <w:szCs w:val="32"/>
        </w:rPr>
        <w:t xml:space="preserve">章  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标准管理制度</w:t>
      </w:r>
    </w:p>
    <w:p w14:paraId="3DED5D16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Autospacing="0" w:line="520" w:lineRule="exact"/>
        <w:ind w:left="30" w:leftChars="0" w:firstLine="60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HICIA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标准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编制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的工作程序，包括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提案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、立项、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起草、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征求意见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审查、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批准和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发布、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复审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。</w:t>
      </w:r>
    </w:p>
    <w:p w14:paraId="52AE6389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Autospacing="0" w:line="520" w:lineRule="exact"/>
        <w:ind w:left="30" w:leftChars="0" w:firstLine="60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HICIA标准日常管理的主要任务是:</w:t>
      </w:r>
    </w:p>
    <w:p w14:paraId="5B53326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（一）负责团体标准的解释;</w:t>
      </w:r>
    </w:p>
    <w:p w14:paraId="24EE15B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（二）负责团体标准宣贯工作;</w:t>
      </w:r>
    </w:p>
    <w:p w14:paraId="15B7FEE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（三）调查了解团体标准的实施情况，收集和研究国内外有关标准、技术信息资料和实践经验，参加相应的标准化活动;</w:t>
      </w:r>
    </w:p>
    <w:p w14:paraId="6D48472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（四）负责开展标准的研究和学术交流活动；</w:t>
      </w:r>
    </w:p>
    <w:p w14:paraId="44BB24D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（五）负责团体标准具体项目的复审、局部修订和技术档案工作等。</w:t>
      </w:r>
    </w:p>
    <w:p w14:paraId="56B43038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Autospacing="0" w:line="520" w:lineRule="exact"/>
        <w:ind w:left="30" w:leftChars="0" w:firstLine="60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对于团体标准实施中发现的问题，任何单位和个人均可向海南省建筑业协会反馈，协会将及时作出处理。</w:t>
      </w:r>
    </w:p>
    <w:p w14:paraId="2D3E794C">
      <w:pPr>
        <w:keepNext w:val="0"/>
        <w:keepLines w:val="0"/>
        <w:pageBreakBefore w:val="0"/>
        <w:widowControl/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52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kern w:val="0"/>
          <w:sz w:val="32"/>
          <w:szCs w:val="32"/>
        </w:rPr>
        <w:t>章  申报立项</w:t>
      </w:r>
    </w:p>
    <w:p w14:paraId="05B95691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Autospacing="0" w:line="520" w:lineRule="exact"/>
        <w:ind w:left="30" w:leftChars="0" w:firstLine="60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HICIA标准由申请编制标准的主编单位向海南省建筑业协会提出立项申请，主编单位不应超过2个。立项申请书（见附件1）应包括下列内容：</w:t>
      </w:r>
    </w:p>
    <w:p w14:paraId="6B1BA0A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（一）编制标准的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必要性、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目的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意义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适用范围（包括技术可靠性、先进性和经济合理性）；</w:t>
      </w:r>
    </w:p>
    <w:p w14:paraId="2B3EEAC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（二）主要技术内容、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自主创新技术及竞争优势、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国内外情况说明；</w:t>
      </w:r>
    </w:p>
    <w:p w14:paraId="13A39FD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（三）相关标准及法律法规情况，与国内外相关标准的内容比对（包括国内、外标准的名称和编号，是否存在重复情况）；</w:t>
      </w:r>
    </w:p>
    <w:p w14:paraId="44A1677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四）涉及专利情况（包括专利名称、专利号、专利权人、有效期等相关信息，需提交相关专利证明文件复印件）以及专利权人对专利纳入标准的声明（有二种情况：专利免费许可、专利费合理无歧视收费许可）;</w:t>
      </w:r>
    </w:p>
    <w:p w14:paraId="4B9E3D7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）标准的主要章节、内容框架和适用范围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；</w:t>
      </w:r>
    </w:p>
    <w:p w14:paraId="13D4C23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）尚需要解决的其他问题和适当补充试验、研究内容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43E6C574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Autospacing="0" w:line="520" w:lineRule="exact"/>
        <w:ind w:left="30" w:leftChars="0" w:firstLine="60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编制组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组织专家对立项申请进行论证并公示10个工作日，通过后报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海南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省建筑业协会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专家委员会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批准，批准后申请单位据此作为开展标准编制工作的依据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　</w:t>
      </w:r>
    </w:p>
    <w:p w14:paraId="1856E77B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Autospacing="0" w:line="520" w:lineRule="exact"/>
        <w:ind w:left="30" w:leftChars="0" w:firstLine="60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团体标准的申请时间为两个阶段,即每年1～6月和7～12月,1月和7月为初审和专家立项审查期。</w:t>
      </w:r>
    </w:p>
    <w:p w14:paraId="36C2CD2A">
      <w:pPr>
        <w:keepNext w:val="0"/>
        <w:keepLines w:val="0"/>
        <w:pageBreakBefore w:val="0"/>
        <w:widowControl/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520" w:lineRule="exact"/>
        <w:ind w:left="0" w:leftChars="0" w:firstLine="640" w:firstLineChars="200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kern w:val="0"/>
          <w:sz w:val="32"/>
          <w:szCs w:val="32"/>
        </w:rPr>
        <w:t xml:space="preserve">章  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起草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、征求意见和审查</w:t>
      </w:r>
    </w:p>
    <w:p w14:paraId="204B0F56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Autospacing="0" w:line="520" w:lineRule="exact"/>
        <w:ind w:left="30" w:leftChars="0" w:firstLine="60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立项申请批准后，HICIA标准的主编单位应确定编制大纲、筹措编制经费、组织编写、解释等工作，并将编制组成员名单（见附件2）报海南省建筑业协会存档。</w:t>
      </w:r>
    </w:p>
    <w:p w14:paraId="2F0AE122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Autospacing="0" w:line="520" w:lineRule="exact"/>
        <w:ind w:left="30" w:leftChars="0" w:firstLine="60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HIC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IA标准制定、修订的年度计划由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海南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省建筑业协会根据每年立项公布情况进行汇总、编制和下达。</w:t>
      </w:r>
    </w:p>
    <w:p w14:paraId="0B670021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Autospacing="0" w:line="520" w:lineRule="exact"/>
        <w:ind w:left="30" w:leftChars="0" w:firstLine="60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列入HICIA标准制定、修订计划的项目应具备下列条件：</w:t>
      </w:r>
    </w:p>
    <w:p w14:paraId="5C88C4D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（一）已做好编制标准的工作方案；</w:t>
      </w:r>
    </w:p>
    <w:p w14:paraId="4402A37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（二）拟编的标准技术内容成熟，具有可靠性、先进性、导向性和适用性，具备实施应用的条件；</w:t>
      </w:r>
    </w:p>
    <w:p w14:paraId="2D97ED1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（三）主编单位和编制组主要负责人已落实；</w:t>
      </w:r>
    </w:p>
    <w:p w14:paraId="56D352E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（四）编制经费筹措及使用计划已落实。</w:t>
      </w:r>
    </w:p>
    <w:p w14:paraId="67649352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Autospacing="0" w:line="520" w:lineRule="exact"/>
        <w:ind w:left="30" w:leftChars="0" w:firstLine="60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HICIA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标准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编写应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参照《工程建设标准编写规定》（建标〔2008〕182号）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制定与国际接轨的团体标准，标准版式应与国际惯例接轨。</w:t>
      </w:r>
    </w:p>
    <w:p w14:paraId="4D01E60B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Autospacing="0" w:line="520" w:lineRule="exact"/>
        <w:ind w:left="30" w:leftChars="0" w:firstLine="60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主编单位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负责在计划时间内完成初稿、讨论稿、征求意见稿的统筹管理工作。</w:t>
      </w:r>
    </w:p>
    <w:p w14:paraId="348F7684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Autospacing="0" w:line="520" w:lineRule="exact"/>
        <w:ind w:left="30" w:leftChars="0" w:firstLine="60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在形成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HI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CIA标准征求意见稿后，应通过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海南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省建筑业协会审核后将征求意见稿送相关企业和专家征求意见，同时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网上向社会进行公开征求意见，期限为30日。</w:t>
      </w:r>
    </w:p>
    <w:p w14:paraId="342B56FF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Autospacing="0" w:line="520" w:lineRule="exact"/>
        <w:ind w:left="30" w:leftChars="0" w:firstLine="60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有关单位和个人如有异议，应当在规定日期前回复意见，并说明依据或理由；逾期不回复的，视为无异议。</w:t>
      </w:r>
    </w:p>
    <w:p w14:paraId="5BF4BFB6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Autospacing="0" w:line="520" w:lineRule="exact"/>
        <w:ind w:left="30" w:leftChars="0" w:firstLine="60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编制组对征集的意见应及时反馈，对合理的内容要吸收到草案修改中去，并形成标准送审稿、编制说明、征求意见汇总表及有关附件材料提交办公室。</w:t>
      </w:r>
    </w:p>
    <w:p w14:paraId="2C7C7210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Autospacing="0" w:line="520" w:lineRule="exact"/>
        <w:ind w:left="30" w:leftChars="0" w:firstLine="60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海南省建筑业协会负责组织专家对主编单位提交的HICIA标准送审稿组进行评审，一般采用会议审查的形式进行。会议审查不少于四分之三的评审人员投赞成票，方为通过审查。审查后，根据专家审查意见修改，再提交审查组，组长对修改的内容进行复核确认签字。主编单位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海南省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建筑业协会审定发布。</w:t>
      </w:r>
    </w:p>
    <w:p w14:paraId="20D00868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Autospacing="0" w:line="520" w:lineRule="exact"/>
        <w:ind w:left="30" w:leftChars="0" w:firstLine="60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审查通过后形成报批稿，由海南省建筑业协会审定批准。</w:t>
      </w:r>
    </w:p>
    <w:p w14:paraId="460935D7">
      <w:pPr>
        <w:keepNext w:val="0"/>
        <w:keepLines w:val="0"/>
        <w:pageBreakBefore w:val="0"/>
        <w:widowControl/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520" w:lineRule="exact"/>
        <w:jc w:val="center"/>
        <w:textAlignment w:val="auto"/>
        <w:rPr>
          <w:rFonts w:hint="default" w:ascii="黑体" w:hAnsi="黑体" w:eastAsia="黑体" w:cs="黑体"/>
          <w:kern w:val="0"/>
          <w:sz w:val="32"/>
          <w:szCs w:val="32"/>
          <w:highlight w:val="yellow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 xml:space="preserve">章  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批准、发布和复审</w:t>
      </w:r>
    </w:p>
    <w:p w14:paraId="2B3AC764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Autospacing="0" w:line="520" w:lineRule="exact"/>
        <w:ind w:left="30" w:leftChars="0" w:firstLine="60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团体标准不得与国家标准和行业标准相抵触，应协调统一，避免重复。</w:t>
      </w:r>
    </w:p>
    <w:p w14:paraId="5E22DE46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Autospacing="0" w:line="520" w:lineRule="exact"/>
        <w:ind w:left="30" w:leftChars="0" w:firstLine="60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HICIA标准批准后由海南省建筑业协会统一编号，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并在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海南省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建筑业协会网站与全国标准信息公共服务平台公开发布，接受社会监督。</w:t>
      </w:r>
    </w:p>
    <w:p w14:paraId="45B81446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Autospacing="0" w:line="520" w:lineRule="exact"/>
        <w:ind w:left="30" w:leftChars="0" w:firstLine="60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海南省建筑业协会HICIA标准编号由团体标准代号（T/）、协会社团代号（HICIA）、标准发布顺序号（×××）和发布年代号（××××）组成。形式为：</w:t>
      </w:r>
    </w:p>
    <w:p w14:paraId="0209C1EB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Autospacing="0" w:line="52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184785</wp:posOffset>
            </wp:positionH>
            <wp:positionV relativeFrom="page">
              <wp:posOffset>984250</wp:posOffset>
            </wp:positionV>
            <wp:extent cx="5028565" cy="1486535"/>
            <wp:effectExtent l="0" t="0" r="635" b="18415"/>
            <wp:wrapTopAndBottom/>
            <wp:docPr id="1" name="图片 1" descr="wp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ps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8565" cy="148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0AEE76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Autospacing="0" w:line="520" w:lineRule="exact"/>
        <w:ind w:left="30" w:leftChars="0" w:firstLine="60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HICIA标准由海南省建筑业协会参照国家有关标准出版规定组织出版、发行。</w:t>
      </w:r>
    </w:p>
    <w:p w14:paraId="7D86AC57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Autospacing="0" w:line="520" w:lineRule="exact"/>
        <w:ind w:left="30" w:leftChars="0" w:firstLine="600" w:firstLineChars="0"/>
        <w:jc w:val="left"/>
        <w:textAlignment w:val="auto"/>
        <w:rPr>
          <w:rFonts w:hint="default" w:ascii="黑体" w:hAnsi="黑体" w:eastAsia="黑体" w:cs="黑体"/>
          <w:kern w:val="0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团体标准发布实施后，海南省建筑业协会适时组织主编单位，根据法律法规的更新、国家标准和行业标准的调整、科学技术的发展和工程建设的实际需要进行复审，确认其继续有效或予以修订、废止。复审周期一般不超过三年。</w:t>
      </w:r>
    </w:p>
    <w:p w14:paraId="7B2CEAF6">
      <w:pPr>
        <w:keepNext w:val="0"/>
        <w:keepLines w:val="0"/>
        <w:pageBreakBefore w:val="0"/>
        <w:widowControl/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520" w:lineRule="exact"/>
        <w:jc w:val="center"/>
        <w:textAlignment w:val="auto"/>
        <w:rPr>
          <w:rFonts w:hint="default" w:ascii="黑体" w:hAnsi="黑体" w:eastAsia="黑体" w:cs="黑体"/>
          <w:color w:val="FF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 xml:space="preserve">章  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申投诉处理</w:t>
      </w:r>
    </w:p>
    <w:p w14:paraId="79BB2DE5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Autospacing="0" w:line="520" w:lineRule="exact"/>
        <w:ind w:left="30" w:leftChars="0" w:firstLine="600" w:firstLineChars="0"/>
        <w:jc w:val="left"/>
        <w:textAlignment w:val="auto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海南省建筑业协会按照开放、公平和透明的原则开展团体标准的申投诉工作，并对标准化活动申投诉的权限、内容、处理成员申诉的程序和要求作出以下规定：</w:t>
      </w:r>
    </w:p>
    <w:p w14:paraId="18872F7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一）申投诉权限和内容。协会组织制修订和实施的团体标准，团体标准制修订包括标准提案、立项、起草、征求意见、技术审查、批准、编号、发布和复审等；团体标准实施包括标准推广、应用、国标/行标采信等；</w:t>
      </w:r>
    </w:p>
    <w:p w14:paraId="1F0973E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（二）申投诉程序和要求。单位或个人通过协会的电话和邮箱申投诉，电话：0898-65334066，邮箱lvjianfenhui@163.com。协会接到实名申投诉后，1个月内回复处理结果。</w:t>
      </w:r>
    </w:p>
    <w:p w14:paraId="558E70E7">
      <w:pPr>
        <w:keepNext w:val="0"/>
        <w:keepLines w:val="0"/>
        <w:pageBreakBefore w:val="0"/>
        <w:widowControl/>
        <w:shd w:val="clear" w:color="auto" w:fill="FFFFFF"/>
        <w:tabs>
          <w:tab w:val="left" w:pos="0"/>
          <w:tab w:val="left" w:pos="3853"/>
          <w:tab w:val="center" w:pos="484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52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6A92C61E">
      <w:pPr>
        <w:keepNext w:val="0"/>
        <w:keepLines w:val="0"/>
        <w:pageBreakBefore w:val="0"/>
        <w:widowControl/>
        <w:shd w:val="clear" w:color="auto" w:fill="FFFFFF"/>
        <w:tabs>
          <w:tab w:val="left" w:pos="0"/>
          <w:tab w:val="left" w:pos="3853"/>
          <w:tab w:val="center" w:pos="484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52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第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kern w:val="0"/>
          <w:sz w:val="32"/>
          <w:szCs w:val="32"/>
        </w:rPr>
        <w:t>章  附则</w:t>
      </w:r>
    </w:p>
    <w:p w14:paraId="143F2111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Autospacing="0" w:line="520" w:lineRule="exact"/>
        <w:ind w:left="30" w:leftChars="0" w:firstLine="60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HICIA标准版权归海南省建筑业协会所有。标准中涉及专利时，按照《国家标准涉及专利的管理规定（暂行）》和住房城乡建设部《工程建设标准涉及专利管理办法》有关规定执行。</w:t>
      </w:r>
    </w:p>
    <w:p w14:paraId="70568AEE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Autospacing="0" w:line="520" w:lineRule="exact"/>
        <w:ind w:left="30" w:leftChars="0" w:firstLine="60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已经立项的团体标准应自立项文件公布之日起30个月内完成编制，逾期未完成，我会有权视情况予以停止或取消。</w:t>
      </w:r>
    </w:p>
    <w:p w14:paraId="01106C5C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Autospacing="0" w:line="520" w:lineRule="exact"/>
        <w:ind w:left="30" w:leftChars="0" w:firstLine="60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本办法由海南建筑业协会负责解释。</w:t>
      </w:r>
    </w:p>
    <w:p w14:paraId="10DCDB3E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Autospacing="0" w:line="520" w:lineRule="exact"/>
        <w:ind w:left="30" w:leftChars="0" w:firstLine="60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本办法</w:t>
      </w:r>
      <w:r>
        <w:rPr>
          <w:rFonts w:hint="eastAsia" w:ascii="仿宋_GB2312" w:hAnsi="华文仿宋" w:eastAsia="仿宋_GB2312"/>
          <w:sz w:val="32"/>
          <w:szCs w:val="32"/>
        </w:rPr>
        <w:t>本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经协会七届二次理事会审议通过，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自发布之日起实施。</w:t>
      </w:r>
    </w:p>
    <w:p w14:paraId="6B8E1D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　　　　</w:t>
      </w:r>
    </w:p>
    <w:p w14:paraId="69F1EA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390D66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附件1、HICIA标准立项申请书</w:t>
      </w:r>
    </w:p>
    <w:p w14:paraId="747FEC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附件2、HICIA标准编制组成员名单表</w:t>
      </w:r>
    </w:p>
    <w:p w14:paraId="077410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附件3、HICIA标准封面格式</w:t>
      </w:r>
    </w:p>
    <w:p w14:paraId="6E462322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br w:type="page"/>
      </w:r>
    </w:p>
    <w:p w14:paraId="1300C5D3">
      <w:pPr>
        <w:widowControl/>
        <w:spacing w:line="540" w:lineRule="exact"/>
        <w:contextualSpacing/>
        <w:jc w:val="left"/>
        <w:rPr>
          <w:rFonts w:hint="eastAsia" w:ascii="仿宋_GB2312" w:hAnsi="仿宋"/>
        </w:rPr>
      </w:pPr>
      <w:r>
        <w:rPr>
          <w:rFonts w:hint="eastAsia" w:ascii="仿宋_GB2312" w:hAnsi="仿宋"/>
        </w:rPr>
        <w:t xml:space="preserve">附件1     </w:t>
      </w:r>
    </w:p>
    <w:p w14:paraId="2BAEE249">
      <w:pPr>
        <w:spacing w:line="540" w:lineRule="exact"/>
        <w:contextualSpacing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HI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CIA标准立项申请书</w:t>
      </w:r>
    </w:p>
    <w:p w14:paraId="77894F10">
      <w:pPr>
        <w:spacing w:line="540" w:lineRule="exact"/>
        <w:contextualSpacing/>
        <w:jc w:val="center"/>
        <w:rPr>
          <w:rFonts w:hint="eastAsia" w:ascii="仿宋_GB2312" w:hAnsi="Calibri"/>
        </w:rPr>
      </w:pPr>
      <w:r>
        <w:rPr>
          <w:rFonts w:hint="eastAsia" w:ascii="仿宋_GB2312"/>
        </w:rPr>
        <w:t xml:space="preserve">                             编号： </w:t>
      </w:r>
    </w:p>
    <w:tbl>
      <w:tblPr>
        <w:tblStyle w:val="4"/>
        <w:tblW w:w="85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631"/>
        <w:gridCol w:w="3468"/>
        <w:gridCol w:w="1156"/>
        <w:gridCol w:w="1912"/>
      </w:tblGrid>
      <w:tr w14:paraId="0F755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FD273">
            <w:pPr>
              <w:spacing w:line="540" w:lineRule="exact"/>
              <w:contextualSpacing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  <w:b/>
                <w:bCs/>
              </w:rPr>
              <w:t>标准名称</w:t>
            </w:r>
          </w:p>
        </w:tc>
        <w:tc>
          <w:tcPr>
            <w:tcW w:w="4099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6CF8E">
            <w:pPr>
              <w:spacing w:line="540" w:lineRule="exact"/>
              <w:contextualSpacing/>
              <w:jc w:val="both"/>
              <w:rPr>
                <w:rFonts w:hint="eastAsia" w:ascii="仿宋_GB2312"/>
              </w:rPr>
            </w:pPr>
          </w:p>
        </w:tc>
        <w:tc>
          <w:tcPr>
            <w:tcW w:w="115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FBB83">
            <w:pPr>
              <w:spacing w:line="540" w:lineRule="exact"/>
              <w:contextualSpacing/>
              <w:jc w:val="center"/>
              <w:rPr>
                <w:rFonts w:hint="eastAsia"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>标准</w:t>
            </w:r>
          </w:p>
          <w:p w14:paraId="794E7E43">
            <w:pPr>
              <w:spacing w:line="540" w:lineRule="exact"/>
              <w:contextualSpacing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  <w:b/>
                <w:bCs/>
              </w:rPr>
              <w:t>类别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2F2D5">
            <w:pPr>
              <w:spacing w:line="540" w:lineRule="exact"/>
              <w:ind w:firstLine="67" w:firstLineChars="32"/>
              <w:contextualSpacing/>
              <w:jc w:val="both"/>
              <w:rPr>
                <w:rFonts w:hint="eastAsia" w:ascii="仿宋_GB2312"/>
              </w:rPr>
            </w:pPr>
            <w:r>
              <w:rPr>
                <w:rFonts w:hint="eastAsia" w:ascii="仿宋_GB2312" w:hAnsi="仿宋"/>
                <w:kern w:val="0"/>
              </w:rPr>
              <w:t>□</w:t>
            </w:r>
            <w:r>
              <w:rPr>
                <w:rFonts w:hint="eastAsia" w:ascii="仿宋_GB2312"/>
              </w:rPr>
              <w:t xml:space="preserve">工程建设    </w:t>
            </w:r>
          </w:p>
        </w:tc>
      </w:tr>
      <w:tr w14:paraId="522D4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A6391">
            <w:pPr>
              <w:widowControl/>
              <w:spacing w:line="540" w:lineRule="exact"/>
              <w:contextualSpacing/>
              <w:jc w:val="both"/>
              <w:rPr>
                <w:rFonts w:ascii="仿宋_GB2312" w:hAnsi="Calibri"/>
              </w:rPr>
            </w:pPr>
          </w:p>
        </w:tc>
        <w:tc>
          <w:tcPr>
            <w:tcW w:w="4099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9680D">
            <w:pPr>
              <w:widowControl/>
              <w:spacing w:line="540" w:lineRule="exact"/>
              <w:contextualSpacing/>
              <w:jc w:val="both"/>
              <w:rPr>
                <w:rFonts w:ascii="仿宋_GB2312" w:hAnsi="Calibri"/>
              </w:rPr>
            </w:pPr>
          </w:p>
        </w:tc>
        <w:tc>
          <w:tcPr>
            <w:tcW w:w="115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3D656">
            <w:pPr>
              <w:widowControl/>
              <w:spacing w:line="540" w:lineRule="exact"/>
              <w:contextualSpacing/>
              <w:jc w:val="both"/>
              <w:rPr>
                <w:rFonts w:ascii="仿宋_GB2312" w:hAnsi="Calibri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A5951">
            <w:pPr>
              <w:spacing w:line="540" w:lineRule="exact"/>
              <w:ind w:firstLine="67" w:firstLineChars="32"/>
              <w:contextualSpacing/>
              <w:jc w:val="both"/>
              <w:rPr>
                <w:rFonts w:hint="eastAsia" w:ascii="仿宋_GB2312"/>
              </w:rPr>
            </w:pPr>
            <w:r>
              <w:rPr>
                <w:rFonts w:hint="eastAsia" w:ascii="仿宋_GB2312" w:hAnsi="仿宋"/>
                <w:kern w:val="0"/>
              </w:rPr>
              <w:t>□产品</w:t>
            </w:r>
          </w:p>
        </w:tc>
      </w:tr>
      <w:tr w14:paraId="79CAB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AD0E6">
            <w:pPr>
              <w:spacing w:line="540" w:lineRule="exact"/>
              <w:contextualSpacing/>
              <w:jc w:val="center"/>
              <w:rPr>
                <w:rFonts w:hint="eastAsia"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>编制工作类别</w:t>
            </w:r>
          </w:p>
        </w:tc>
        <w:tc>
          <w:tcPr>
            <w:tcW w:w="6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F46BD">
            <w:pPr>
              <w:spacing w:line="540" w:lineRule="exact"/>
              <w:contextualSpacing/>
              <w:jc w:val="both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 xml:space="preserve">     </w:t>
            </w:r>
            <w:r>
              <w:rPr>
                <w:rFonts w:hint="eastAsia" w:ascii="仿宋_GB2312" w:hAnsi="仿宋"/>
                <w:kern w:val="0"/>
              </w:rPr>
              <w:t>□</w:t>
            </w:r>
            <w:r>
              <w:rPr>
                <w:rFonts w:hint="eastAsia" w:ascii="仿宋_GB2312"/>
              </w:rPr>
              <w:t xml:space="preserve">制定 </w:t>
            </w:r>
            <w:r>
              <w:rPr>
                <w:rFonts w:hint="eastAsia" w:ascii="仿宋_GB2312" w:hAnsi="仿宋"/>
                <w:kern w:val="0"/>
              </w:rPr>
              <w:t>□</w:t>
            </w:r>
            <w:r>
              <w:rPr>
                <w:rFonts w:hint="eastAsia" w:ascii="仿宋_GB2312"/>
              </w:rPr>
              <w:t xml:space="preserve">修订 </w:t>
            </w:r>
            <w:r>
              <w:rPr>
                <w:rFonts w:hint="eastAsia" w:ascii="仿宋_GB2312" w:hAnsi="仿宋"/>
                <w:kern w:val="0"/>
              </w:rPr>
              <w:t>□</w:t>
            </w:r>
            <w:r>
              <w:rPr>
                <w:rFonts w:hint="eastAsia" w:ascii="仿宋_GB2312"/>
              </w:rPr>
              <w:t>局部修订   （在</w:t>
            </w:r>
            <w:r>
              <w:rPr>
                <w:rFonts w:hint="eastAsia" w:ascii="仿宋_GB2312" w:hAnsi="仿宋"/>
                <w:kern w:val="0"/>
              </w:rPr>
              <w:t>□</w:t>
            </w:r>
            <w:r>
              <w:rPr>
                <w:rFonts w:hint="eastAsia" w:ascii="仿宋_GB2312"/>
              </w:rPr>
              <w:t>内打 √）</w:t>
            </w:r>
          </w:p>
        </w:tc>
      </w:tr>
      <w:tr w14:paraId="43666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F48EE">
            <w:pPr>
              <w:spacing w:line="540" w:lineRule="exact"/>
              <w:contextualSpacing/>
              <w:jc w:val="center"/>
              <w:rPr>
                <w:rFonts w:hint="eastAsia"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>计划编制时间</w:t>
            </w:r>
          </w:p>
        </w:tc>
        <w:tc>
          <w:tcPr>
            <w:tcW w:w="6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604B2">
            <w:pPr>
              <w:spacing w:line="540" w:lineRule="exact"/>
              <w:contextualSpacing/>
              <w:jc w:val="both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 xml:space="preserve">  年  月  日至  年  月  日</w:t>
            </w:r>
          </w:p>
        </w:tc>
      </w:tr>
      <w:tr w14:paraId="29478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0" w:hRule="atLeast"/>
          <w:jc w:val="center"/>
        </w:trPr>
        <w:tc>
          <w:tcPr>
            <w:tcW w:w="85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5C659">
            <w:pPr>
              <w:spacing w:line="540" w:lineRule="exact"/>
              <w:contextualSpacing/>
              <w:jc w:val="both"/>
              <w:rPr>
                <w:rFonts w:hint="eastAsia"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>编制标准的必要性、目的和意义（包括技术可靠性、先进性和经济合理性）：</w:t>
            </w:r>
          </w:p>
          <w:p w14:paraId="1DF812FC">
            <w:pPr>
              <w:spacing w:line="540" w:lineRule="exact"/>
              <w:contextualSpacing/>
              <w:jc w:val="both"/>
              <w:rPr>
                <w:rFonts w:hint="eastAsia" w:ascii="仿宋_GB2312"/>
                <w:b/>
                <w:bCs/>
              </w:rPr>
            </w:pPr>
          </w:p>
          <w:p w14:paraId="355C3995">
            <w:pPr>
              <w:spacing w:line="540" w:lineRule="exact"/>
              <w:contextualSpacing/>
              <w:jc w:val="both"/>
              <w:rPr>
                <w:rFonts w:hint="eastAsia" w:ascii="仿宋_GB2312"/>
                <w:b/>
                <w:bCs/>
              </w:rPr>
            </w:pPr>
          </w:p>
          <w:p w14:paraId="646004C7">
            <w:pPr>
              <w:spacing w:line="540" w:lineRule="exact"/>
              <w:contextualSpacing/>
              <w:jc w:val="both"/>
              <w:rPr>
                <w:rFonts w:hint="eastAsia" w:ascii="仿宋_GB2312"/>
                <w:b/>
                <w:bCs/>
              </w:rPr>
            </w:pPr>
          </w:p>
          <w:p w14:paraId="6FE9F44B">
            <w:pPr>
              <w:spacing w:line="540" w:lineRule="exact"/>
              <w:contextualSpacing/>
              <w:jc w:val="both"/>
              <w:rPr>
                <w:rFonts w:hint="eastAsia" w:ascii="仿宋_GB2312"/>
                <w:b/>
                <w:bCs/>
              </w:rPr>
            </w:pPr>
          </w:p>
          <w:p w14:paraId="4D6F8F08">
            <w:pPr>
              <w:spacing w:line="540" w:lineRule="exact"/>
              <w:contextualSpacing/>
              <w:jc w:val="both"/>
              <w:rPr>
                <w:rFonts w:hint="eastAsia" w:ascii="仿宋_GB2312"/>
                <w:b/>
                <w:bCs/>
              </w:rPr>
            </w:pPr>
          </w:p>
          <w:p w14:paraId="42799028">
            <w:pPr>
              <w:spacing w:line="540" w:lineRule="exact"/>
              <w:contextualSpacing/>
              <w:jc w:val="both"/>
              <w:rPr>
                <w:rFonts w:hint="eastAsia" w:ascii="仿宋_GB2312"/>
                <w:b/>
                <w:bCs/>
              </w:rPr>
            </w:pPr>
          </w:p>
          <w:p w14:paraId="0909F1B2">
            <w:pPr>
              <w:spacing w:line="540" w:lineRule="exact"/>
              <w:contextualSpacing/>
              <w:jc w:val="both"/>
              <w:rPr>
                <w:rFonts w:hint="eastAsia" w:ascii="仿宋_GB2312"/>
                <w:b/>
                <w:bCs/>
              </w:rPr>
            </w:pPr>
          </w:p>
          <w:p w14:paraId="791C6D64">
            <w:pPr>
              <w:spacing w:line="540" w:lineRule="exact"/>
              <w:contextualSpacing/>
              <w:jc w:val="both"/>
              <w:rPr>
                <w:rFonts w:hint="eastAsia" w:ascii="仿宋_GB2312"/>
                <w:b/>
                <w:bCs/>
              </w:rPr>
            </w:pPr>
          </w:p>
          <w:p w14:paraId="65A5C018">
            <w:pPr>
              <w:spacing w:line="540" w:lineRule="exact"/>
              <w:contextualSpacing/>
              <w:jc w:val="both"/>
              <w:rPr>
                <w:rFonts w:hint="eastAsia" w:ascii="仿宋_GB2312"/>
                <w:b/>
                <w:bCs/>
              </w:rPr>
            </w:pPr>
          </w:p>
        </w:tc>
      </w:tr>
      <w:tr w14:paraId="7A68D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1" w:hRule="atLeast"/>
          <w:jc w:val="center"/>
        </w:trPr>
        <w:tc>
          <w:tcPr>
            <w:tcW w:w="85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CA057B">
            <w:pPr>
              <w:spacing w:line="540" w:lineRule="exact"/>
              <w:contextualSpacing/>
              <w:jc w:val="both"/>
              <w:rPr>
                <w:rFonts w:hint="eastAsia"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>主要技术内容、自主创新技术、具备竞争优势及国内外情况说明：</w:t>
            </w:r>
          </w:p>
          <w:p w14:paraId="7F9463D0">
            <w:pPr>
              <w:spacing w:line="540" w:lineRule="exact"/>
              <w:ind w:firstLine="422" w:firstLineChars="200"/>
              <w:contextualSpacing/>
              <w:jc w:val="both"/>
              <w:rPr>
                <w:rFonts w:hint="eastAsia" w:ascii="仿宋_GB2312"/>
                <w:b/>
                <w:bCs/>
              </w:rPr>
            </w:pPr>
          </w:p>
          <w:p w14:paraId="5F100882">
            <w:pPr>
              <w:spacing w:line="540" w:lineRule="exact"/>
              <w:ind w:firstLine="361" w:firstLineChars="200"/>
              <w:contextualSpacing/>
              <w:jc w:val="both"/>
              <w:rPr>
                <w:rFonts w:hint="eastAsia" w:ascii="仿宋_GB2312"/>
                <w:b/>
                <w:bCs/>
                <w:sz w:val="18"/>
                <w:szCs w:val="18"/>
              </w:rPr>
            </w:pPr>
          </w:p>
          <w:p w14:paraId="56745A02">
            <w:pPr>
              <w:spacing w:line="540" w:lineRule="exact"/>
              <w:ind w:firstLine="422" w:firstLineChars="200"/>
              <w:contextualSpacing/>
              <w:jc w:val="both"/>
              <w:rPr>
                <w:rFonts w:hint="eastAsia" w:ascii="仿宋_GB2312"/>
                <w:b/>
                <w:bCs/>
              </w:rPr>
            </w:pPr>
          </w:p>
          <w:p w14:paraId="7C27D32C">
            <w:pPr>
              <w:spacing w:line="540" w:lineRule="exact"/>
              <w:ind w:firstLine="422" w:firstLineChars="200"/>
              <w:contextualSpacing/>
              <w:jc w:val="both"/>
              <w:rPr>
                <w:rFonts w:hint="eastAsia" w:ascii="仿宋_GB2312"/>
                <w:b/>
                <w:bCs/>
              </w:rPr>
            </w:pPr>
          </w:p>
          <w:p w14:paraId="259B5F85">
            <w:pPr>
              <w:spacing w:line="540" w:lineRule="exact"/>
              <w:ind w:firstLine="422" w:firstLineChars="200"/>
              <w:contextualSpacing/>
              <w:jc w:val="both"/>
              <w:rPr>
                <w:rFonts w:hint="eastAsia" w:ascii="仿宋_GB2312"/>
                <w:b/>
                <w:bCs/>
              </w:rPr>
            </w:pPr>
          </w:p>
          <w:p w14:paraId="20C31CDC">
            <w:pPr>
              <w:spacing w:line="540" w:lineRule="exact"/>
              <w:ind w:firstLine="422" w:firstLineChars="200"/>
              <w:contextualSpacing/>
              <w:jc w:val="both"/>
              <w:rPr>
                <w:rFonts w:hint="eastAsia" w:ascii="仿宋_GB2312"/>
                <w:b/>
                <w:bCs/>
              </w:rPr>
            </w:pPr>
          </w:p>
          <w:p w14:paraId="3AA9C126">
            <w:pPr>
              <w:spacing w:line="540" w:lineRule="exact"/>
              <w:ind w:firstLine="422" w:firstLineChars="200"/>
              <w:contextualSpacing/>
              <w:jc w:val="both"/>
              <w:rPr>
                <w:rFonts w:hint="eastAsia" w:ascii="仿宋_GB2312"/>
                <w:b/>
                <w:bCs/>
              </w:rPr>
            </w:pPr>
          </w:p>
        </w:tc>
      </w:tr>
      <w:tr w14:paraId="60517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  <w:jc w:val="center"/>
        </w:trPr>
        <w:tc>
          <w:tcPr>
            <w:tcW w:w="85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BEBDB1">
            <w:pPr>
              <w:adjustRightInd w:val="0"/>
              <w:spacing w:before="120" w:line="540" w:lineRule="exact"/>
              <w:contextualSpacing/>
              <w:jc w:val="both"/>
              <w:rPr>
                <w:rFonts w:hint="eastAsia"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>相关标准及法律法规情况，与国内外相关标准的内容比对（包括国内、外标准的名称和编号，是否存在重复情况）：</w:t>
            </w:r>
          </w:p>
          <w:p w14:paraId="32BC9EA2">
            <w:pPr>
              <w:adjustRightInd w:val="0"/>
              <w:spacing w:before="120" w:line="540" w:lineRule="exact"/>
              <w:contextualSpacing/>
              <w:jc w:val="both"/>
              <w:rPr>
                <w:rFonts w:hint="eastAsia" w:ascii="仿宋_GB2312"/>
                <w:b/>
                <w:bCs/>
              </w:rPr>
            </w:pPr>
          </w:p>
          <w:p w14:paraId="67A7325A">
            <w:pPr>
              <w:adjustRightInd w:val="0"/>
              <w:spacing w:before="120" w:line="540" w:lineRule="exact"/>
              <w:contextualSpacing/>
              <w:jc w:val="both"/>
              <w:rPr>
                <w:rFonts w:hint="eastAsia" w:ascii="仿宋_GB2312"/>
                <w:b/>
                <w:bCs/>
              </w:rPr>
            </w:pPr>
          </w:p>
          <w:p w14:paraId="53739874">
            <w:pPr>
              <w:adjustRightInd w:val="0"/>
              <w:spacing w:before="120" w:line="540" w:lineRule="exact"/>
              <w:contextualSpacing/>
              <w:jc w:val="both"/>
              <w:rPr>
                <w:rFonts w:hint="eastAsia" w:ascii="仿宋_GB2312"/>
                <w:b/>
                <w:bCs/>
              </w:rPr>
            </w:pPr>
          </w:p>
        </w:tc>
      </w:tr>
      <w:tr w14:paraId="07E17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6" w:hRule="atLeast"/>
          <w:jc w:val="center"/>
        </w:trPr>
        <w:tc>
          <w:tcPr>
            <w:tcW w:w="85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4BEFB3">
            <w:pPr>
              <w:adjustRightInd w:val="0"/>
              <w:spacing w:before="217" w:beforeLines="50" w:line="540" w:lineRule="exact"/>
              <w:contextualSpacing/>
              <w:jc w:val="both"/>
              <w:rPr>
                <w:rFonts w:hint="eastAsia" w:ascii="仿宋_GB2312"/>
              </w:rPr>
            </w:pPr>
            <w:r>
              <w:rPr>
                <w:rFonts w:hint="eastAsia" w:ascii="仿宋_GB2312"/>
                <w:b/>
                <w:bCs/>
              </w:rPr>
              <w:t>涉及专利情况（包括专利名称、专利号、专利权人、有效期等相关信息，需提交相关专利证明文件复印件）以及专利权人对专利纳入标准的声明（有二种情况：专利免费许可、专利费合理无歧视收费许可）：</w:t>
            </w:r>
          </w:p>
          <w:p w14:paraId="3210F134">
            <w:pPr>
              <w:spacing w:line="540" w:lineRule="exact"/>
              <w:contextualSpacing/>
              <w:jc w:val="both"/>
              <w:rPr>
                <w:rFonts w:hint="eastAsia" w:ascii="仿宋_GB2312"/>
              </w:rPr>
            </w:pPr>
          </w:p>
          <w:p w14:paraId="42646D71">
            <w:pPr>
              <w:spacing w:line="540" w:lineRule="exact"/>
              <w:contextualSpacing/>
              <w:jc w:val="both"/>
              <w:rPr>
                <w:rFonts w:hint="eastAsia" w:ascii="仿宋_GB2312"/>
              </w:rPr>
            </w:pPr>
          </w:p>
          <w:p w14:paraId="01CBEBC9">
            <w:pPr>
              <w:spacing w:line="540" w:lineRule="exact"/>
              <w:contextualSpacing/>
              <w:jc w:val="both"/>
              <w:rPr>
                <w:rFonts w:hint="eastAsia" w:ascii="仿宋_GB2312"/>
              </w:rPr>
            </w:pPr>
          </w:p>
        </w:tc>
      </w:tr>
      <w:tr w14:paraId="5E52B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85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BB5215">
            <w:pPr>
              <w:spacing w:line="540" w:lineRule="exact"/>
              <w:contextualSpacing/>
              <w:jc w:val="both"/>
              <w:rPr>
                <w:rFonts w:hint="eastAsia" w:ascii="仿宋_GB2312"/>
              </w:rPr>
            </w:pPr>
            <w:r>
              <w:rPr>
                <w:rFonts w:hint="eastAsia" w:ascii="仿宋_GB2312"/>
                <w:b/>
                <w:bCs/>
              </w:rPr>
              <w:t>标准的主要章节、内容框架和适用范围：</w:t>
            </w:r>
          </w:p>
        </w:tc>
      </w:tr>
      <w:tr w14:paraId="4C2C4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  <w:jc w:val="center"/>
        </w:trPr>
        <w:tc>
          <w:tcPr>
            <w:tcW w:w="85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251B3D">
            <w:pPr>
              <w:spacing w:line="540" w:lineRule="exact"/>
              <w:contextualSpacing/>
              <w:jc w:val="both"/>
              <w:rPr>
                <w:rFonts w:hint="eastAsia"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>尚需要解决的其他问题和适当补充试验、研究内容：</w:t>
            </w:r>
          </w:p>
          <w:p w14:paraId="4D54B254">
            <w:pPr>
              <w:spacing w:line="540" w:lineRule="exact"/>
              <w:contextualSpacing/>
              <w:jc w:val="both"/>
              <w:rPr>
                <w:rFonts w:hint="eastAsia" w:ascii="仿宋_GB2312"/>
              </w:rPr>
            </w:pPr>
          </w:p>
          <w:p w14:paraId="04D91004">
            <w:pPr>
              <w:spacing w:line="540" w:lineRule="exact"/>
              <w:contextualSpacing/>
              <w:jc w:val="both"/>
              <w:rPr>
                <w:rFonts w:hint="eastAsia" w:ascii="仿宋_GB2312"/>
              </w:rPr>
            </w:pPr>
          </w:p>
        </w:tc>
      </w:tr>
      <w:tr w14:paraId="6470A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  <w:jc w:val="center"/>
        </w:trPr>
        <w:tc>
          <w:tcPr>
            <w:tcW w:w="85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CB3F47">
            <w:pPr>
              <w:spacing w:line="540" w:lineRule="exact"/>
              <w:contextualSpacing/>
              <w:jc w:val="both"/>
              <w:rPr>
                <w:rFonts w:hint="eastAsia"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>编制进度计划：</w:t>
            </w:r>
          </w:p>
        </w:tc>
      </w:tr>
    </w:tbl>
    <w:p w14:paraId="49EA91EB">
      <w:pPr>
        <w:spacing w:line="540" w:lineRule="exact"/>
        <w:contextualSpacing/>
        <w:rPr>
          <w:rFonts w:hint="eastAsia" w:ascii="Calibri" w:hAnsi="Calibri" w:eastAsia="宋体"/>
          <w:vanish/>
        </w:rPr>
      </w:pPr>
      <w:r>
        <w:rPr>
          <w:vanish/>
        </w:rPr>
        <w:t xml:space="preserve"> </w:t>
      </w:r>
    </w:p>
    <w:p w14:paraId="638669F8">
      <w:pPr>
        <w:spacing w:line="540" w:lineRule="exact"/>
        <w:contextualSpacing/>
        <w:rPr>
          <w:rFonts w:hint="eastAsia" w:ascii="Calibri" w:hAnsi="Calibri" w:eastAsia="宋体"/>
          <w:vanish/>
        </w:rPr>
      </w:pPr>
      <w:r>
        <w:rPr>
          <w:vanish/>
        </w:rPr>
        <w:t xml:space="preserve"> </w:t>
      </w:r>
    </w:p>
    <w:p w14:paraId="739B6E68">
      <w:pPr>
        <w:widowControl/>
        <w:spacing w:line="540" w:lineRule="exact"/>
        <w:contextualSpacing/>
        <w:jc w:val="left"/>
        <w:rPr>
          <w:rFonts w:ascii="仿宋_GB2312" w:hAnsi="宋体"/>
        </w:rPr>
        <w:sectPr>
          <w:footerReference r:id="rId3" w:type="default"/>
          <w:footerReference r:id="rId4" w:type="even"/>
          <w:pgSz w:w="11906" w:h="16838"/>
          <w:pgMar w:top="1417" w:right="1474" w:bottom="1134" w:left="1587" w:header="851" w:footer="759" w:gutter="0"/>
          <w:pgNumType w:start="1"/>
          <w:cols w:space="720" w:num="1"/>
          <w:docGrid w:type="lines" w:linePitch="435" w:charSpace="0"/>
        </w:sectPr>
      </w:pPr>
    </w:p>
    <w:tbl>
      <w:tblPr>
        <w:tblStyle w:val="4"/>
        <w:tblW w:w="9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24"/>
        <w:gridCol w:w="1348"/>
        <w:gridCol w:w="992"/>
        <w:gridCol w:w="1134"/>
        <w:gridCol w:w="149"/>
        <w:gridCol w:w="840"/>
        <w:gridCol w:w="499"/>
        <w:gridCol w:w="1794"/>
      </w:tblGrid>
      <w:tr w14:paraId="19AF5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E50D6">
            <w:pPr>
              <w:adjustRightInd w:val="0"/>
              <w:spacing w:line="540" w:lineRule="exact"/>
              <w:contextualSpacing/>
              <w:jc w:val="center"/>
              <w:rPr>
                <w:rFonts w:ascii="仿宋_GB2312"/>
                <w:b/>
                <w:bCs/>
              </w:rPr>
            </w:pPr>
            <w:r>
              <w:rPr>
                <w:rFonts w:ascii="Wingdings" w:hAnsi="Wingdings"/>
                <w:b/>
                <w:bCs/>
              </w:rPr>
              <w:t></w:t>
            </w:r>
            <w:r>
              <w:rPr>
                <w:rFonts w:hint="eastAsia" w:ascii="仿宋_GB2312"/>
                <w:b/>
                <w:bCs/>
              </w:rPr>
              <w:t>主编单位名称</w:t>
            </w:r>
          </w:p>
        </w:tc>
        <w:tc>
          <w:tcPr>
            <w:tcW w:w="67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E8028">
            <w:pPr>
              <w:adjustRightInd w:val="0"/>
              <w:spacing w:line="540" w:lineRule="exact"/>
              <w:contextualSpacing/>
              <w:jc w:val="center"/>
              <w:rPr>
                <w:rFonts w:hint="eastAsia" w:ascii="仿宋_GB2312"/>
                <w:b/>
                <w:bCs/>
              </w:rPr>
            </w:pPr>
          </w:p>
        </w:tc>
      </w:tr>
      <w:tr w14:paraId="7E75D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26684">
            <w:pPr>
              <w:adjustRightInd w:val="0"/>
              <w:spacing w:line="540" w:lineRule="exact"/>
              <w:contextualSpacing/>
              <w:jc w:val="center"/>
              <w:rPr>
                <w:rFonts w:hint="eastAsia"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>主编人姓名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B3AE8">
            <w:pPr>
              <w:adjustRightInd w:val="0"/>
              <w:spacing w:line="540" w:lineRule="exact"/>
              <w:contextualSpacing/>
              <w:jc w:val="center"/>
              <w:rPr>
                <w:rFonts w:hint="eastAsia" w:ascii="仿宋_GB2312"/>
                <w:b/>
                <w:bCs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AC7E2">
            <w:pPr>
              <w:adjustRightInd w:val="0"/>
              <w:spacing w:line="540" w:lineRule="exact"/>
              <w:contextualSpacing/>
              <w:jc w:val="center"/>
              <w:rPr>
                <w:rFonts w:hint="eastAsia"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>年龄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D36B1">
            <w:pPr>
              <w:adjustRightInd w:val="0"/>
              <w:spacing w:line="540" w:lineRule="exact"/>
              <w:contextualSpacing/>
              <w:jc w:val="center"/>
              <w:rPr>
                <w:rFonts w:hint="eastAsia" w:ascii="仿宋_GB2312"/>
                <w:b/>
                <w:bCs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06AD2">
            <w:pPr>
              <w:adjustRightInd w:val="0"/>
              <w:spacing w:line="540" w:lineRule="exact"/>
              <w:contextualSpacing/>
              <w:jc w:val="center"/>
              <w:rPr>
                <w:rFonts w:hint="eastAsia"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>学    历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B9018">
            <w:pPr>
              <w:adjustRightInd w:val="0"/>
              <w:spacing w:line="540" w:lineRule="exact"/>
              <w:contextualSpacing/>
              <w:jc w:val="center"/>
              <w:rPr>
                <w:rFonts w:hint="eastAsia" w:ascii="仿宋_GB2312"/>
                <w:b/>
                <w:bCs/>
              </w:rPr>
            </w:pPr>
          </w:p>
        </w:tc>
      </w:tr>
      <w:tr w14:paraId="2F352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8CEFE">
            <w:pPr>
              <w:adjustRightInd w:val="0"/>
              <w:spacing w:line="540" w:lineRule="exact"/>
              <w:contextualSpacing/>
              <w:jc w:val="center"/>
              <w:rPr>
                <w:rFonts w:hint="eastAsia"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>职      称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A2927">
            <w:pPr>
              <w:adjustRightInd w:val="0"/>
              <w:spacing w:line="540" w:lineRule="exact"/>
              <w:contextualSpacing/>
              <w:jc w:val="center"/>
              <w:rPr>
                <w:rFonts w:hint="eastAsia" w:ascii="仿宋_GB2312"/>
                <w:b/>
                <w:bCs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8BA72">
            <w:pPr>
              <w:adjustRightInd w:val="0"/>
              <w:spacing w:line="540" w:lineRule="exact"/>
              <w:contextualSpacing/>
              <w:jc w:val="center"/>
              <w:rPr>
                <w:rFonts w:hint="eastAsia"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>职务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5996B">
            <w:pPr>
              <w:adjustRightInd w:val="0"/>
              <w:spacing w:line="540" w:lineRule="exact"/>
              <w:contextualSpacing/>
              <w:jc w:val="center"/>
              <w:rPr>
                <w:rFonts w:hint="eastAsia" w:ascii="仿宋_GB2312"/>
                <w:b/>
                <w:bCs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8E4A8">
            <w:pPr>
              <w:adjustRightInd w:val="0"/>
              <w:spacing w:line="540" w:lineRule="exact"/>
              <w:contextualSpacing/>
              <w:jc w:val="center"/>
              <w:rPr>
                <w:rFonts w:hint="eastAsia"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>专业特长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A8E9B">
            <w:pPr>
              <w:adjustRightInd w:val="0"/>
              <w:spacing w:line="540" w:lineRule="exact"/>
              <w:contextualSpacing/>
              <w:jc w:val="center"/>
              <w:rPr>
                <w:rFonts w:hint="eastAsia" w:ascii="仿宋_GB2312"/>
                <w:b/>
                <w:bCs/>
              </w:rPr>
            </w:pPr>
          </w:p>
        </w:tc>
      </w:tr>
      <w:tr w14:paraId="0991C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15E50">
            <w:pPr>
              <w:adjustRightInd w:val="0"/>
              <w:spacing w:line="540" w:lineRule="exact"/>
              <w:contextualSpacing/>
              <w:jc w:val="center"/>
              <w:rPr>
                <w:rFonts w:hint="eastAsia" w:ascii="仿宋_GB2312"/>
                <w:b/>
                <w:bCs/>
              </w:rPr>
            </w:pPr>
            <w:r>
              <w:rPr>
                <w:rFonts w:ascii="Wingdings" w:hAnsi="Wingdings"/>
                <w:b/>
                <w:bCs/>
              </w:rPr>
              <w:t>‚</w:t>
            </w:r>
            <w:r>
              <w:rPr>
                <w:rFonts w:hint="eastAsia" w:ascii="仿宋_GB2312"/>
                <w:b/>
                <w:bCs/>
              </w:rPr>
              <w:t>主编单位名称</w:t>
            </w:r>
          </w:p>
        </w:tc>
        <w:tc>
          <w:tcPr>
            <w:tcW w:w="67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DA93D">
            <w:pPr>
              <w:adjustRightInd w:val="0"/>
              <w:spacing w:line="540" w:lineRule="exact"/>
              <w:contextualSpacing/>
              <w:jc w:val="center"/>
              <w:rPr>
                <w:rFonts w:hint="eastAsia" w:ascii="仿宋_GB2312"/>
                <w:b/>
                <w:bCs/>
              </w:rPr>
            </w:pPr>
          </w:p>
        </w:tc>
      </w:tr>
      <w:tr w14:paraId="7F7AB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17A39">
            <w:pPr>
              <w:adjustRightInd w:val="0"/>
              <w:spacing w:line="540" w:lineRule="exact"/>
              <w:contextualSpacing/>
              <w:jc w:val="center"/>
              <w:rPr>
                <w:rFonts w:hint="eastAsia"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>负责人姓名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3408E">
            <w:pPr>
              <w:adjustRightInd w:val="0"/>
              <w:spacing w:line="540" w:lineRule="exact"/>
              <w:contextualSpacing/>
              <w:jc w:val="center"/>
              <w:rPr>
                <w:rFonts w:hint="eastAsia" w:ascii="仿宋_GB2312"/>
                <w:b/>
                <w:bCs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6DDE9">
            <w:pPr>
              <w:adjustRightInd w:val="0"/>
              <w:spacing w:line="540" w:lineRule="exact"/>
              <w:contextualSpacing/>
              <w:jc w:val="center"/>
              <w:rPr>
                <w:rFonts w:hint="eastAsia"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>年龄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FFF2A">
            <w:pPr>
              <w:adjustRightInd w:val="0"/>
              <w:spacing w:line="540" w:lineRule="exact"/>
              <w:contextualSpacing/>
              <w:jc w:val="center"/>
              <w:rPr>
                <w:rFonts w:hint="eastAsia" w:ascii="仿宋_GB2312"/>
                <w:b/>
                <w:bCs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78B18">
            <w:pPr>
              <w:adjustRightInd w:val="0"/>
              <w:spacing w:line="540" w:lineRule="exact"/>
              <w:contextualSpacing/>
              <w:jc w:val="center"/>
              <w:rPr>
                <w:rFonts w:hint="eastAsia"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>学    历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92EB3">
            <w:pPr>
              <w:adjustRightInd w:val="0"/>
              <w:spacing w:line="540" w:lineRule="exact"/>
              <w:contextualSpacing/>
              <w:jc w:val="center"/>
              <w:rPr>
                <w:rFonts w:hint="eastAsia" w:ascii="仿宋_GB2312"/>
                <w:b/>
                <w:bCs/>
              </w:rPr>
            </w:pPr>
          </w:p>
        </w:tc>
      </w:tr>
      <w:tr w14:paraId="7EB51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011ED">
            <w:pPr>
              <w:adjustRightInd w:val="0"/>
              <w:spacing w:line="540" w:lineRule="exact"/>
              <w:contextualSpacing/>
              <w:jc w:val="center"/>
              <w:rPr>
                <w:rFonts w:hint="eastAsia"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>职      称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40C88">
            <w:pPr>
              <w:adjustRightInd w:val="0"/>
              <w:spacing w:line="540" w:lineRule="exact"/>
              <w:contextualSpacing/>
              <w:jc w:val="center"/>
              <w:rPr>
                <w:rFonts w:hint="eastAsia" w:ascii="仿宋_GB2312"/>
                <w:b/>
                <w:bCs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E76E1">
            <w:pPr>
              <w:adjustRightInd w:val="0"/>
              <w:spacing w:line="540" w:lineRule="exact"/>
              <w:contextualSpacing/>
              <w:jc w:val="center"/>
              <w:rPr>
                <w:rFonts w:hint="eastAsia"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>职务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A2CF7">
            <w:pPr>
              <w:adjustRightInd w:val="0"/>
              <w:spacing w:line="540" w:lineRule="exact"/>
              <w:contextualSpacing/>
              <w:jc w:val="center"/>
              <w:rPr>
                <w:rFonts w:hint="eastAsia" w:ascii="仿宋_GB2312"/>
                <w:b/>
                <w:bCs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DEC8B">
            <w:pPr>
              <w:adjustRightInd w:val="0"/>
              <w:spacing w:line="540" w:lineRule="exact"/>
              <w:contextualSpacing/>
              <w:jc w:val="center"/>
              <w:rPr>
                <w:rFonts w:hint="eastAsia"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>专业特长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A02C5">
            <w:pPr>
              <w:adjustRightInd w:val="0"/>
              <w:spacing w:line="540" w:lineRule="exact"/>
              <w:contextualSpacing/>
              <w:jc w:val="center"/>
              <w:rPr>
                <w:rFonts w:hint="eastAsia" w:ascii="仿宋_GB2312"/>
                <w:b/>
                <w:bCs/>
              </w:rPr>
            </w:pPr>
          </w:p>
        </w:tc>
      </w:tr>
      <w:tr w14:paraId="5797E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91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4C3465">
            <w:pPr>
              <w:spacing w:line="540" w:lineRule="exact"/>
              <w:contextualSpacing/>
              <w:rPr>
                <w:rFonts w:hint="eastAsia"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>参编单位名称：</w:t>
            </w:r>
          </w:p>
          <w:p w14:paraId="425EE947">
            <w:pPr>
              <w:spacing w:line="540" w:lineRule="exact"/>
              <w:contextualSpacing/>
              <w:rPr>
                <w:rFonts w:hint="eastAsia" w:ascii="仿宋_GB2312"/>
              </w:rPr>
            </w:pPr>
          </w:p>
          <w:p w14:paraId="7BFC8BAB">
            <w:pPr>
              <w:spacing w:line="540" w:lineRule="exact"/>
              <w:contextualSpacing/>
              <w:rPr>
                <w:rFonts w:hint="eastAsia" w:ascii="仿宋_GB2312"/>
              </w:rPr>
            </w:pPr>
          </w:p>
        </w:tc>
      </w:tr>
      <w:tr w14:paraId="689E0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  <w:jc w:val="center"/>
        </w:trPr>
        <w:tc>
          <w:tcPr>
            <w:tcW w:w="91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7C731F">
            <w:pPr>
              <w:spacing w:line="540" w:lineRule="exact"/>
              <w:contextualSpacing/>
              <w:rPr>
                <w:rFonts w:hint="eastAsia"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>编制单位分工：</w:t>
            </w:r>
          </w:p>
        </w:tc>
      </w:tr>
      <w:tr w14:paraId="2841B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91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C580B1">
            <w:pPr>
              <w:spacing w:line="540" w:lineRule="exact"/>
              <w:ind w:firstLine="211" w:firstLineChars="100"/>
              <w:contextualSpacing/>
              <w:rPr>
                <w:rFonts w:hint="eastAsia"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>编制经费预算总计                          万元</w:t>
            </w:r>
          </w:p>
          <w:p w14:paraId="5783B7BB">
            <w:pPr>
              <w:spacing w:line="540" w:lineRule="exact"/>
              <w:contextualSpacing/>
              <w:rPr>
                <w:rFonts w:hint="eastAsia"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 xml:space="preserve">  其中：编制单位自筹                        万元</w:t>
            </w:r>
          </w:p>
          <w:p w14:paraId="451C1DD1">
            <w:pPr>
              <w:spacing w:line="540" w:lineRule="exact"/>
              <w:contextualSpacing/>
              <w:rPr>
                <w:rFonts w:hint="eastAsia" w:ascii="仿宋_GB2312"/>
              </w:rPr>
            </w:pPr>
            <w:r>
              <w:rPr>
                <w:rFonts w:hint="eastAsia" w:ascii="仿宋_GB2312"/>
                <w:b/>
                <w:bCs/>
              </w:rPr>
              <w:t xml:space="preserve">          其他                              万元</w:t>
            </w:r>
          </w:p>
        </w:tc>
      </w:tr>
      <w:tr w14:paraId="0B28A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5E5971">
            <w:pPr>
              <w:spacing w:line="540" w:lineRule="exact"/>
              <w:contextualSpacing/>
              <w:jc w:val="center"/>
              <w:rPr>
                <w:rFonts w:hint="eastAsia"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>联系人</w:t>
            </w:r>
          </w:p>
        </w:tc>
        <w:tc>
          <w:tcPr>
            <w:tcW w:w="67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AC880F">
            <w:pPr>
              <w:spacing w:line="540" w:lineRule="exact"/>
              <w:contextualSpacing/>
              <w:rPr>
                <w:rFonts w:hint="eastAsia" w:ascii="仿宋_GB2312"/>
              </w:rPr>
            </w:pPr>
          </w:p>
        </w:tc>
      </w:tr>
      <w:tr w14:paraId="25E7B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4AE1A0">
            <w:pPr>
              <w:spacing w:line="540" w:lineRule="exact"/>
              <w:contextualSpacing/>
              <w:jc w:val="center"/>
              <w:rPr>
                <w:rFonts w:hint="eastAsia"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>联系人电话</w:t>
            </w:r>
          </w:p>
        </w:tc>
        <w:tc>
          <w:tcPr>
            <w:tcW w:w="67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B2986">
            <w:pPr>
              <w:spacing w:line="540" w:lineRule="exact"/>
              <w:contextualSpacing/>
              <w:rPr>
                <w:rFonts w:hint="eastAsia" w:ascii="仿宋_GB2312"/>
              </w:rPr>
            </w:pPr>
          </w:p>
        </w:tc>
      </w:tr>
      <w:tr w14:paraId="4033C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2D09B9">
            <w:pPr>
              <w:spacing w:line="540" w:lineRule="exact"/>
              <w:contextualSpacing/>
              <w:jc w:val="center"/>
              <w:rPr>
                <w:rFonts w:hint="eastAsia"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>申请立项单位</w:t>
            </w:r>
          </w:p>
        </w:tc>
        <w:tc>
          <w:tcPr>
            <w:tcW w:w="67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0C4148">
            <w:pPr>
              <w:spacing w:line="540" w:lineRule="exact"/>
              <w:contextualSpacing/>
              <w:rPr>
                <w:rFonts w:hint="eastAsia" w:ascii="仿宋_GB2312"/>
              </w:rPr>
            </w:pPr>
          </w:p>
        </w:tc>
      </w:tr>
      <w:tr w14:paraId="14E97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2FF3EB">
            <w:pPr>
              <w:spacing w:line="540" w:lineRule="exact"/>
              <w:contextualSpacing/>
              <w:jc w:val="center"/>
              <w:rPr>
                <w:rFonts w:hint="eastAsia"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>通 讯 地 址</w:t>
            </w:r>
          </w:p>
        </w:tc>
        <w:tc>
          <w:tcPr>
            <w:tcW w:w="36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509ED">
            <w:pPr>
              <w:spacing w:line="540" w:lineRule="exact"/>
              <w:contextualSpacing/>
              <w:rPr>
                <w:rFonts w:hint="eastAsia" w:ascii="仿宋_GB231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88CEDC">
            <w:pPr>
              <w:spacing w:line="540" w:lineRule="exact"/>
              <w:contextualSpacing/>
              <w:rPr>
                <w:rFonts w:hint="eastAsia"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>邮编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79C7EC">
            <w:pPr>
              <w:spacing w:line="540" w:lineRule="exact"/>
              <w:contextualSpacing/>
              <w:rPr>
                <w:rFonts w:hint="eastAsia" w:ascii="仿宋_GB2312"/>
              </w:rPr>
            </w:pPr>
          </w:p>
        </w:tc>
      </w:tr>
      <w:tr w14:paraId="0B595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A4B608">
            <w:pPr>
              <w:spacing w:line="540" w:lineRule="exact"/>
              <w:contextualSpacing/>
              <w:jc w:val="center"/>
              <w:rPr>
                <w:rFonts w:hint="eastAsia"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>电 子 邮 箱</w:t>
            </w:r>
          </w:p>
        </w:tc>
        <w:tc>
          <w:tcPr>
            <w:tcW w:w="36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0B7A9E">
            <w:pPr>
              <w:spacing w:line="540" w:lineRule="exact"/>
              <w:contextualSpacing/>
              <w:rPr>
                <w:rFonts w:hint="eastAsia" w:ascii="仿宋_GB231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9E0AE5">
            <w:pPr>
              <w:spacing w:line="540" w:lineRule="exact"/>
              <w:contextualSpacing/>
              <w:rPr>
                <w:rFonts w:hint="eastAsia"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>传真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93ABB4">
            <w:pPr>
              <w:spacing w:line="540" w:lineRule="exact"/>
              <w:contextualSpacing/>
              <w:rPr>
                <w:rFonts w:hint="eastAsia" w:ascii="仿宋_GB2312"/>
              </w:rPr>
            </w:pPr>
          </w:p>
        </w:tc>
      </w:tr>
    </w:tbl>
    <w:p w14:paraId="3FC5DBE7">
      <w:pPr>
        <w:spacing w:line="540" w:lineRule="exact"/>
        <w:contextualSpacing/>
        <w:rPr>
          <w:rFonts w:hint="eastAsia" w:ascii="仿宋_GB2312" w:hAnsi="仿宋"/>
        </w:rPr>
      </w:pPr>
    </w:p>
    <w:tbl>
      <w:tblPr>
        <w:tblStyle w:val="4"/>
        <w:tblW w:w="92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4"/>
      </w:tblGrid>
      <w:tr w14:paraId="75F60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  <w:jc w:val="center"/>
        </w:trPr>
        <w:tc>
          <w:tcPr>
            <w:tcW w:w="9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D8E724">
            <w:pPr>
              <w:spacing w:line="540" w:lineRule="exact"/>
              <w:contextualSpacing/>
              <w:rPr>
                <w:rFonts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 xml:space="preserve">   </w:t>
            </w:r>
            <w:r>
              <w:rPr>
                <w:rFonts w:ascii="Wingdings" w:hAnsi="Wingdings"/>
                <w:b/>
                <w:bCs/>
              </w:rPr>
              <w:t></w:t>
            </w:r>
            <w:r>
              <w:rPr>
                <w:rFonts w:hint="eastAsia" w:ascii="仿宋_GB2312"/>
                <w:b/>
                <w:bCs/>
              </w:rPr>
              <w:t>主编单位意见：</w:t>
            </w:r>
          </w:p>
          <w:p w14:paraId="08490153">
            <w:pPr>
              <w:spacing w:line="540" w:lineRule="exact"/>
              <w:contextualSpacing/>
              <w:rPr>
                <w:rFonts w:hint="eastAsia" w:ascii="仿宋_GB2312"/>
                <w:b/>
                <w:bCs/>
              </w:rPr>
            </w:pPr>
          </w:p>
          <w:p w14:paraId="75474324">
            <w:pPr>
              <w:spacing w:line="540" w:lineRule="exact"/>
              <w:contextualSpacing/>
              <w:rPr>
                <w:rFonts w:hint="eastAsia"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 xml:space="preserve">   单位负责人签字：                      （公章）</w:t>
            </w:r>
          </w:p>
          <w:p w14:paraId="6FD7125B">
            <w:pPr>
              <w:spacing w:line="540" w:lineRule="exact"/>
              <w:contextualSpacing/>
              <w:rPr>
                <w:rFonts w:hint="eastAsia"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 xml:space="preserve">                                         年   月   日</w:t>
            </w:r>
          </w:p>
        </w:tc>
      </w:tr>
      <w:tr w14:paraId="08F3E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8" w:hRule="atLeast"/>
          <w:jc w:val="center"/>
        </w:trPr>
        <w:tc>
          <w:tcPr>
            <w:tcW w:w="9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125283">
            <w:pPr>
              <w:spacing w:line="540" w:lineRule="exact"/>
              <w:ind w:firstLine="211" w:firstLineChars="100"/>
              <w:contextualSpacing/>
              <w:rPr>
                <w:rFonts w:hint="eastAsia" w:ascii="仿宋_GB2312"/>
                <w:b/>
                <w:bCs/>
              </w:rPr>
            </w:pPr>
            <w:r>
              <w:rPr>
                <w:rFonts w:ascii="Wingdings" w:hAnsi="Wingdings"/>
                <w:b/>
                <w:bCs/>
              </w:rPr>
              <w:t>‚</w:t>
            </w:r>
            <w:r>
              <w:rPr>
                <w:rFonts w:hint="eastAsia" w:ascii="仿宋_GB2312"/>
                <w:b/>
                <w:bCs/>
              </w:rPr>
              <w:t>主编单位意见：</w:t>
            </w:r>
          </w:p>
          <w:p w14:paraId="44216E74">
            <w:pPr>
              <w:spacing w:line="540" w:lineRule="exact"/>
              <w:contextualSpacing/>
              <w:rPr>
                <w:rFonts w:hint="eastAsia" w:ascii="仿宋_GB2312"/>
                <w:b/>
                <w:bCs/>
              </w:rPr>
            </w:pPr>
          </w:p>
          <w:p w14:paraId="44FCC7ED">
            <w:pPr>
              <w:spacing w:line="540" w:lineRule="exact"/>
              <w:contextualSpacing/>
              <w:rPr>
                <w:rFonts w:hint="eastAsia"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 xml:space="preserve">   单位负责人签字：                      （公章）</w:t>
            </w:r>
          </w:p>
          <w:p w14:paraId="0676EC72">
            <w:pPr>
              <w:spacing w:line="540" w:lineRule="exact"/>
              <w:contextualSpacing/>
              <w:rPr>
                <w:rFonts w:hint="eastAsia"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 xml:space="preserve">                                         年   月   日</w:t>
            </w:r>
          </w:p>
        </w:tc>
      </w:tr>
      <w:tr w14:paraId="0D3BF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8" w:hRule="atLeast"/>
          <w:jc w:val="center"/>
        </w:trPr>
        <w:tc>
          <w:tcPr>
            <w:tcW w:w="9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187BD8">
            <w:pPr>
              <w:spacing w:line="540" w:lineRule="exact"/>
              <w:ind w:firstLine="211" w:firstLineChars="100"/>
              <w:contextualSpacing/>
              <w:rPr>
                <w:rFonts w:hint="eastAsia"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>专家组立项审查意见：</w:t>
            </w:r>
          </w:p>
          <w:p w14:paraId="4FD7812E">
            <w:pPr>
              <w:spacing w:line="540" w:lineRule="exact"/>
              <w:ind w:firstLine="211" w:firstLineChars="100"/>
              <w:contextualSpacing/>
              <w:rPr>
                <w:rFonts w:hint="eastAsia" w:ascii="仿宋_GB2312"/>
                <w:b/>
                <w:bCs/>
              </w:rPr>
            </w:pPr>
          </w:p>
          <w:p w14:paraId="29A328F4">
            <w:pPr>
              <w:spacing w:line="540" w:lineRule="exact"/>
              <w:ind w:firstLine="211" w:firstLineChars="100"/>
              <w:contextualSpacing/>
              <w:rPr>
                <w:rFonts w:hint="eastAsia" w:ascii="仿宋_GB2312"/>
                <w:b/>
                <w:bCs/>
              </w:rPr>
            </w:pPr>
          </w:p>
          <w:p w14:paraId="76646C35">
            <w:pPr>
              <w:spacing w:line="540" w:lineRule="exact"/>
              <w:ind w:firstLine="211" w:firstLineChars="100"/>
              <w:contextualSpacing/>
              <w:rPr>
                <w:rFonts w:hint="eastAsia" w:ascii="仿宋_GB2312"/>
                <w:b/>
                <w:bCs/>
              </w:rPr>
            </w:pPr>
          </w:p>
          <w:p w14:paraId="6A531250">
            <w:pPr>
              <w:spacing w:line="540" w:lineRule="exact"/>
              <w:ind w:firstLine="211" w:firstLineChars="100"/>
              <w:contextualSpacing/>
              <w:rPr>
                <w:rFonts w:hint="eastAsia" w:ascii="仿宋_GB2312"/>
                <w:b/>
                <w:bCs/>
              </w:rPr>
            </w:pPr>
          </w:p>
          <w:p w14:paraId="5F392599">
            <w:pPr>
              <w:spacing w:after="217" w:afterLines="50" w:line="540" w:lineRule="exact"/>
              <w:ind w:firstLine="211" w:firstLineChars="100"/>
              <w:contextualSpacing/>
              <w:rPr>
                <w:rFonts w:hint="eastAsia"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>专家组成员签字：                       年   月   日</w:t>
            </w:r>
          </w:p>
        </w:tc>
      </w:tr>
      <w:tr w14:paraId="587BF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7" w:hRule="atLeast"/>
          <w:jc w:val="center"/>
        </w:trPr>
        <w:tc>
          <w:tcPr>
            <w:tcW w:w="9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E9E2EA">
            <w:pPr>
              <w:spacing w:line="540" w:lineRule="exact"/>
              <w:ind w:firstLine="211" w:firstLineChars="100"/>
              <w:contextualSpacing/>
              <w:rPr>
                <w:rFonts w:hint="eastAsia"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>协会审核意见：</w:t>
            </w:r>
          </w:p>
          <w:p w14:paraId="4EFE830F">
            <w:pPr>
              <w:spacing w:line="540" w:lineRule="exact"/>
              <w:contextualSpacing/>
              <w:rPr>
                <w:rFonts w:hint="eastAsia" w:ascii="仿宋_GB2312"/>
                <w:b/>
                <w:bCs/>
              </w:rPr>
            </w:pPr>
          </w:p>
          <w:p w14:paraId="667062C4">
            <w:pPr>
              <w:spacing w:line="540" w:lineRule="exact"/>
              <w:contextualSpacing/>
              <w:rPr>
                <w:rFonts w:hint="eastAsia" w:ascii="仿宋_GB2312"/>
                <w:b/>
                <w:bCs/>
              </w:rPr>
            </w:pPr>
          </w:p>
          <w:p w14:paraId="7E1DF04D">
            <w:pPr>
              <w:spacing w:line="540" w:lineRule="exact"/>
              <w:ind w:firstLine="211" w:firstLineChars="100"/>
              <w:contextualSpacing/>
              <w:rPr>
                <w:rFonts w:hint="eastAsia"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 xml:space="preserve">审 核 人 签 字：                   </w:t>
            </w:r>
          </w:p>
          <w:p w14:paraId="7B70178A">
            <w:pPr>
              <w:spacing w:line="540" w:lineRule="exact"/>
              <w:contextualSpacing/>
              <w:rPr>
                <w:rFonts w:hint="eastAsia"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 xml:space="preserve">                                         （公章）</w:t>
            </w:r>
          </w:p>
          <w:p w14:paraId="649E9825">
            <w:pPr>
              <w:spacing w:line="540" w:lineRule="exact"/>
              <w:ind w:firstLine="211" w:firstLineChars="100"/>
              <w:contextualSpacing/>
              <w:rPr>
                <w:rFonts w:hint="eastAsia" w:ascii="仿宋_GB2312"/>
                <w:b/>
                <w:bCs/>
              </w:rPr>
            </w:pPr>
            <w:r>
              <w:rPr>
                <w:rFonts w:hint="eastAsia" w:ascii="仿宋_GB2312"/>
                <w:b/>
                <w:bCs/>
              </w:rPr>
              <w:t>单位负责人签字:                        年   月   日</w:t>
            </w:r>
          </w:p>
        </w:tc>
      </w:tr>
    </w:tbl>
    <w:p w14:paraId="7AF7DC16">
      <w:pPr>
        <w:adjustRightInd w:val="0"/>
        <w:spacing w:before="152" w:beforeLines="35" w:after="152" w:afterLines="35" w:line="540" w:lineRule="exact"/>
        <w:contextualSpacing/>
        <w:rPr>
          <w:rFonts w:hint="eastAsia" w:ascii="仿宋_GB2312" w:hAnsi="宋体"/>
        </w:rPr>
      </w:pPr>
      <w:r>
        <w:rPr>
          <w:rFonts w:hint="eastAsia" w:ascii="仿宋_GB2312"/>
        </w:rPr>
        <w:t>注：表格空间不够可加页</w:t>
      </w:r>
    </w:p>
    <w:p w14:paraId="38EDC404">
      <w:pPr>
        <w:spacing w:line="540" w:lineRule="exact"/>
        <w:contextualSpacing/>
        <w:rPr>
          <w:rFonts w:hint="eastAsia" w:ascii="仿宋_GB2312" w:hAnsi="仿宋"/>
        </w:rPr>
      </w:pPr>
    </w:p>
    <w:p w14:paraId="444F7775">
      <w:pPr>
        <w:spacing w:line="540" w:lineRule="exact"/>
        <w:contextualSpacing/>
        <w:rPr>
          <w:rFonts w:hint="eastAsia" w:ascii="仿宋_GB2312" w:hAnsi="仿宋"/>
        </w:rPr>
      </w:pPr>
    </w:p>
    <w:p w14:paraId="48AD965F">
      <w:pPr>
        <w:spacing w:line="540" w:lineRule="exact"/>
        <w:contextualSpacing/>
        <w:rPr>
          <w:rFonts w:hint="eastAsia" w:ascii="仿宋_GB2312" w:hAnsi="仿宋"/>
        </w:rPr>
        <w:sectPr>
          <w:pgSz w:w="11906" w:h="16838"/>
          <w:pgMar w:top="851" w:right="1134" w:bottom="851" w:left="1418" w:header="851" w:footer="992" w:gutter="0"/>
          <w:cols w:space="720" w:num="1"/>
          <w:docGrid w:type="lines" w:linePitch="312" w:charSpace="0"/>
        </w:sectPr>
      </w:pPr>
    </w:p>
    <w:p w14:paraId="421A103B">
      <w:pPr>
        <w:spacing w:line="540" w:lineRule="exact"/>
        <w:contextualSpacing/>
        <w:rPr>
          <w:rFonts w:hint="eastAsia" w:ascii="仿宋_GB2312" w:hAnsi="仿宋"/>
        </w:rPr>
      </w:pPr>
      <w:r>
        <w:rPr>
          <w:rFonts w:hint="eastAsia" w:ascii="仿宋_GB2312" w:hAnsi="仿宋"/>
        </w:rPr>
        <w:t>附件2</w:t>
      </w:r>
    </w:p>
    <w:p w14:paraId="24D425C2">
      <w:pPr>
        <w:spacing w:before="156" w:beforeLines="50" w:after="468" w:afterLines="150" w:line="540" w:lineRule="exact"/>
        <w:contextualSpacing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HI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CIA标准编制组成员名单表</w:t>
      </w:r>
    </w:p>
    <w:p w14:paraId="0614A5EB">
      <w:pPr>
        <w:spacing w:before="156" w:beforeLines="50" w:after="468" w:afterLines="150" w:line="540" w:lineRule="exact"/>
        <w:contextualSpacing/>
        <w:jc w:val="left"/>
        <w:rPr>
          <w:rFonts w:hint="default" w:ascii="宋体" w:hAnsi="宋体" w:cs="微软雅黑" w:eastAsiaTheme="minorEastAsia"/>
          <w:b/>
          <w:bCs/>
          <w:lang w:val="en-US" w:eastAsia="zh-CN"/>
        </w:rPr>
      </w:pPr>
      <w:r>
        <w:rPr>
          <w:rFonts w:hint="eastAsia" w:ascii="宋体" w:hAnsi="宋体" w:cs="微软雅黑"/>
          <w:b/>
          <w:bCs/>
          <w:lang w:val="en-US" w:eastAsia="zh-CN"/>
        </w:rPr>
        <w:t>团标名称：</w:t>
      </w:r>
    </w:p>
    <w:tbl>
      <w:tblPr>
        <w:tblStyle w:val="4"/>
        <w:tblW w:w="15030" w:type="dxa"/>
        <w:tblInd w:w="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680"/>
        <w:gridCol w:w="4350"/>
        <w:gridCol w:w="1530"/>
        <w:gridCol w:w="1425"/>
        <w:gridCol w:w="1650"/>
        <w:gridCol w:w="2265"/>
        <w:gridCol w:w="1350"/>
      </w:tblGrid>
      <w:tr w14:paraId="70C20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E7B66">
            <w:pPr>
              <w:spacing w:line="540" w:lineRule="exact"/>
              <w:contextualSpacing/>
              <w:jc w:val="center"/>
              <w:rPr>
                <w:rFonts w:hint="eastAsia" w:ascii="宋体" w:hAnsi="宋体" w:cs="微软雅黑"/>
                <w:b/>
                <w:bCs/>
              </w:rPr>
            </w:pPr>
            <w:r>
              <w:rPr>
                <w:rFonts w:hint="eastAsia" w:ascii="宋体" w:hAnsi="宋体" w:cs="微软雅黑"/>
                <w:b/>
                <w:bCs/>
              </w:rPr>
              <w:t>序号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50CCF">
            <w:pPr>
              <w:spacing w:line="540" w:lineRule="exact"/>
              <w:contextualSpacing/>
              <w:jc w:val="center"/>
              <w:rPr>
                <w:rFonts w:hint="eastAsia" w:ascii="宋体" w:hAnsi="宋体" w:cs="微软雅黑"/>
                <w:b/>
                <w:bCs/>
              </w:rPr>
            </w:pPr>
            <w:r>
              <w:rPr>
                <w:rFonts w:hint="eastAsia" w:ascii="宋体" w:hAnsi="宋体" w:cs="微软雅黑"/>
                <w:b/>
                <w:bCs/>
              </w:rPr>
              <w:t>姓名</w:t>
            </w:r>
          </w:p>
        </w:tc>
        <w:tc>
          <w:tcPr>
            <w:tcW w:w="4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C7C34">
            <w:pPr>
              <w:spacing w:line="540" w:lineRule="exact"/>
              <w:contextualSpacing/>
              <w:jc w:val="center"/>
              <w:rPr>
                <w:rFonts w:hint="eastAsia" w:ascii="宋体" w:hAnsi="宋体" w:cs="微软雅黑"/>
                <w:b/>
                <w:bCs/>
              </w:rPr>
            </w:pPr>
            <w:r>
              <w:rPr>
                <w:rFonts w:hint="eastAsia" w:ascii="宋体" w:hAnsi="宋体" w:cs="微软雅黑"/>
                <w:b/>
                <w:bCs/>
              </w:rPr>
              <w:t>工作单位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419E4">
            <w:pPr>
              <w:spacing w:line="540" w:lineRule="exact"/>
              <w:contextualSpacing/>
              <w:jc w:val="center"/>
              <w:rPr>
                <w:rFonts w:hint="eastAsia" w:ascii="宋体" w:hAnsi="宋体" w:cs="微软雅黑"/>
                <w:b/>
                <w:bCs/>
              </w:rPr>
            </w:pPr>
            <w:r>
              <w:rPr>
                <w:rFonts w:hint="eastAsia" w:ascii="宋体" w:hAnsi="宋体" w:cs="微软雅黑"/>
                <w:b/>
                <w:bCs/>
              </w:rPr>
              <w:t>职务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98BE9">
            <w:pPr>
              <w:spacing w:line="540" w:lineRule="exact"/>
              <w:contextualSpacing/>
              <w:jc w:val="center"/>
              <w:rPr>
                <w:rFonts w:hint="eastAsia" w:ascii="宋体" w:hAnsi="宋体" w:cs="微软雅黑"/>
                <w:b/>
                <w:bCs/>
              </w:rPr>
            </w:pPr>
            <w:r>
              <w:rPr>
                <w:rFonts w:hint="eastAsia" w:ascii="宋体" w:hAnsi="宋体" w:cs="微软雅黑"/>
                <w:b/>
                <w:bCs/>
              </w:rPr>
              <w:t>职称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0152C">
            <w:pPr>
              <w:spacing w:line="540" w:lineRule="exact"/>
              <w:contextualSpacing/>
              <w:jc w:val="center"/>
              <w:rPr>
                <w:rFonts w:hint="eastAsia" w:ascii="宋体" w:hAnsi="宋体" w:cs="微软雅黑"/>
                <w:b/>
                <w:bCs/>
              </w:rPr>
            </w:pPr>
            <w:r>
              <w:rPr>
                <w:rFonts w:hint="eastAsia" w:ascii="宋体" w:hAnsi="宋体" w:cs="微软雅黑"/>
                <w:b/>
                <w:bCs/>
              </w:rPr>
              <w:t>电话</w:t>
            </w: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D5505">
            <w:pPr>
              <w:spacing w:line="540" w:lineRule="exact"/>
              <w:contextualSpacing/>
              <w:jc w:val="center"/>
              <w:rPr>
                <w:rFonts w:hint="eastAsia" w:ascii="宋体" w:hAnsi="宋体" w:cs="微软雅黑"/>
                <w:b/>
                <w:bCs/>
              </w:rPr>
            </w:pPr>
            <w:r>
              <w:rPr>
                <w:rFonts w:hint="eastAsia" w:ascii="宋体" w:hAnsi="宋体" w:cs="微软雅黑"/>
                <w:b/>
                <w:bCs/>
              </w:rPr>
              <w:t>电子邮箱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2440E">
            <w:pPr>
              <w:spacing w:line="540" w:lineRule="exact"/>
              <w:contextualSpacing/>
              <w:jc w:val="center"/>
              <w:rPr>
                <w:rFonts w:hint="eastAsia" w:ascii="宋体" w:hAnsi="宋体" w:cs="微软雅黑"/>
                <w:b/>
                <w:bCs/>
              </w:rPr>
            </w:pPr>
            <w:r>
              <w:rPr>
                <w:rFonts w:hint="eastAsia" w:ascii="宋体" w:hAnsi="宋体" w:cs="微软雅黑"/>
                <w:b/>
                <w:bCs/>
              </w:rPr>
              <w:t>备注</w:t>
            </w:r>
          </w:p>
        </w:tc>
      </w:tr>
      <w:tr w14:paraId="3C230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F8D8A8">
            <w:pPr>
              <w:spacing w:line="540" w:lineRule="exact"/>
              <w:contextualSpacing/>
              <w:rPr>
                <w:rFonts w:hint="eastAsia" w:ascii="黑体" w:eastAsia="黑体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80399D">
            <w:pPr>
              <w:spacing w:line="540" w:lineRule="exact"/>
              <w:contextualSpacing/>
              <w:rPr>
                <w:rFonts w:hint="eastAsia" w:ascii="黑体" w:eastAsia="黑体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31B1F">
            <w:pPr>
              <w:spacing w:line="540" w:lineRule="exact"/>
              <w:contextualSpacing/>
              <w:rPr>
                <w:rFonts w:hint="eastAsia" w:ascii="黑体" w:eastAsia="黑体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E2A386">
            <w:pPr>
              <w:spacing w:line="540" w:lineRule="exact"/>
              <w:contextualSpacing/>
              <w:rPr>
                <w:rFonts w:hint="eastAsia" w:ascii="黑体" w:eastAsia="黑体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B91734">
            <w:pPr>
              <w:spacing w:line="540" w:lineRule="exact"/>
              <w:contextualSpacing/>
              <w:rPr>
                <w:rFonts w:hint="eastAsia" w:ascii="黑体" w:eastAsia="黑体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EC8BCC">
            <w:pPr>
              <w:spacing w:line="540" w:lineRule="exact"/>
              <w:contextualSpacing/>
              <w:rPr>
                <w:rFonts w:hint="eastAsia" w:ascii="黑体" w:eastAsia="黑体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21E4F5">
            <w:pPr>
              <w:spacing w:line="540" w:lineRule="exact"/>
              <w:contextualSpacing/>
              <w:rPr>
                <w:rFonts w:hint="eastAsia" w:ascii="黑体" w:eastAsia="黑体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7AF039">
            <w:pPr>
              <w:spacing w:line="540" w:lineRule="exact"/>
              <w:contextualSpacing/>
              <w:rPr>
                <w:rFonts w:hint="eastAsia" w:ascii="黑体" w:eastAsia="黑体"/>
              </w:rPr>
            </w:pPr>
          </w:p>
        </w:tc>
      </w:tr>
      <w:tr w14:paraId="1F49A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9D51AB">
            <w:pPr>
              <w:spacing w:line="540" w:lineRule="exact"/>
              <w:contextualSpacing/>
              <w:rPr>
                <w:rFonts w:hint="eastAsia" w:ascii="黑体" w:eastAsia="黑体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804DA9">
            <w:pPr>
              <w:spacing w:line="540" w:lineRule="exact"/>
              <w:contextualSpacing/>
              <w:rPr>
                <w:rFonts w:hint="eastAsia" w:ascii="黑体" w:eastAsia="黑体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091C3F">
            <w:pPr>
              <w:spacing w:line="540" w:lineRule="exact"/>
              <w:contextualSpacing/>
              <w:rPr>
                <w:rFonts w:hint="eastAsia" w:ascii="黑体" w:eastAsia="黑体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8F4725">
            <w:pPr>
              <w:spacing w:line="540" w:lineRule="exact"/>
              <w:contextualSpacing/>
              <w:rPr>
                <w:rFonts w:hint="eastAsia" w:ascii="黑体" w:eastAsia="黑体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A52434">
            <w:pPr>
              <w:spacing w:line="540" w:lineRule="exact"/>
              <w:contextualSpacing/>
              <w:rPr>
                <w:rFonts w:hint="eastAsia" w:ascii="黑体" w:eastAsia="黑体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1337CA">
            <w:pPr>
              <w:spacing w:line="540" w:lineRule="exact"/>
              <w:contextualSpacing/>
              <w:rPr>
                <w:rFonts w:hint="eastAsia" w:ascii="黑体" w:eastAsia="黑体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7F41D0">
            <w:pPr>
              <w:spacing w:line="540" w:lineRule="exact"/>
              <w:contextualSpacing/>
              <w:rPr>
                <w:rFonts w:hint="eastAsia" w:ascii="黑体" w:eastAsia="黑体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9E95DE">
            <w:pPr>
              <w:spacing w:line="540" w:lineRule="exact"/>
              <w:contextualSpacing/>
              <w:rPr>
                <w:rFonts w:hint="eastAsia" w:ascii="黑体" w:eastAsia="黑体"/>
              </w:rPr>
            </w:pPr>
          </w:p>
        </w:tc>
      </w:tr>
      <w:tr w14:paraId="2C8D1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0D9DD3">
            <w:pPr>
              <w:spacing w:line="540" w:lineRule="exact"/>
              <w:contextualSpacing/>
              <w:rPr>
                <w:rFonts w:hint="eastAsia" w:ascii="黑体" w:eastAsia="黑体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C50921">
            <w:pPr>
              <w:spacing w:line="540" w:lineRule="exact"/>
              <w:contextualSpacing/>
              <w:rPr>
                <w:rFonts w:hint="eastAsia" w:ascii="黑体" w:eastAsia="黑体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2F69EE">
            <w:pPr>
              <w:spacing w:line="540" w:lineRule="exact"/>
              <w:contextualSpacing/>
              <w:rPr>
                <w:rFonts w:hint="eastAsia" w:ascii="黑体" w:eastAsia="黑体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AC5C59">
            <w:pPr>
              <w:spacing w:line="540" w:lineRule="exact"/>
              <w:contextualSpacing/>
              <w:rPr>
                <w:rFonts w:hint="eastAsia" w:ascii="黑体" w:eastAsia="黑体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B03C5F">
            <w:pPr>
              <w:spacing w:line="540" w:lineRule="exact"/>
              <w:contextualSpacing/>
              <w:rPr>
                <w:rFonts w:hint="eastAsia" w:ascii="黑体" w:eastAsia="黑体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968FDC">
            <w:pPr>
              <w:spacing w:line="540" w:lineRule="exact"/>
              <w:contextualSpacing/>
              <w:rPr>
                <w:rFonts w:hint="eastAsia" w:ascii="黑体" w:eastAsia="黑体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F8FD21">
            <w:pPr>
              <w:spacing w:line="540" w:lineRule="exact"/>
              <w:contextualSpacing/>
              <w:rPr>
                <w:rFonts w:hint="eastAsia" w:ascii="黑体" w:eastAsia="黑体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200135">
            <w:pPr>
              <w:spacing w:line="540" w:lineRule="exact"/>
              <w:contextualSpacing/>
              <w:rPr>
                <w:rFonts w:hint="eastAsia" w:ascii="黑体" w:eastAsia="黑体"/>
              </w:rPr>
            </w:pPr>
          </w:p>
        </w:tc>
      </w:tr>
      <w:tr w14:paraId="0CFD3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806BCF">
            <w:pPr>
              <w:spacing w:line="540" w:lineRule="exact"/>
              <w:contextualSpacing/>
              <w:rPr>
                <w:rFonts w:hint="eastAsia" w:ascii="黑体" w:eastAsia="黑体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06F325">
            <w:pPr>
              <w:spacing w:line="540" w:lineRule="exact"/>
              <w:contextualSpacing/>
              <w:rPr>
                <w:rFonts w:hint="eastAsia" w:ascii="黑体" w:eastAsia="黑体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E32191">
            <w:pPr>
              <w:spacing w:line="540" w:lineRule="exact"/>
              <w:contextualSpacing/>
              <w:rPr>
                <w:rFonts w:hint="eastAsia" w:ascii="黑体" w:eastAsia="黑体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DDC8B8">
            <w:pPr>
              <w:spacing w:line="540" w:lineRule="exact"/>
              <w:contextualSpacing/>
              <w:rPr>
                <w:rFonts w:hint="eastAsia" w:ascii="黑体" w:eastAsia="黑体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8B3FAC">
            <w:pPr>
              <w:spacing w:line="540" w:lineRule="exact"/>
              <w:contextualSpacing/>
              <w:rPr>
                <w:rFonts w:hint="eastAsia" w:ascii="黑体" w:eastAsia="黑体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E581CC">
            <w:pPr>
              <w:spacing w:line="540" w:lineRule="exact"/>
              <w:contextualSpacing/>
              <w:rPr>
                <w:rFonts w:hint="eastAsia" w:ascii="黑体" w:eastAsia="黑体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548266">
            <w:pPr>
              <w:spacing w:line="540" w:lineRule="exact"/>
              <w:contextualSpacing/>
              <w:rPr>
                <w:rFonts w:hint="eastAsia" w:ascii="黑体" w:eastAsia="黑体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338003">
            <w:pPr>
              <w:spacing w:line="540" w:lineRule="exact"/>
              <w:contextualSpacing/>
              <w:rPr>
                <w:rFonts w:hint="eastAsia" w:ascii="黑体" w:eastAsia="黑体"/>
              </w:rPr>
            </w:pPr>
          </w:p>
        </w:tc>
      </w:tr>
      <w:tr w14:paraId="07820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36C9D1">
            <w:pPr>
              <w:spacing w:line="540" w:lineRule="exact"/>
              <w:contextualSpacing/>
              <w:rPr>
                <w:rFonts w:hint="eastAsia" w:ascii="黑体" w:eastAsia="黑体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E7D25E">
            <w:pPr>
              <w:spacing w:line="540" w:lineRule="exact"/>
              <w:contextualSpacing/>
              <w:rPr>
                <w:rFonts w:hint="eastAsia" w:ascii="黑体" w:eastAsia="黑体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3486F4">
            <w:pPr>
              <w:spacing w:line="540" w:lineRule="exact"/>
              <w:contextualSpacing/>
              <w:rPr>
                <w:rFonts w:hint="eastAsia" w:ascii="黑体" w:eastAsia="黑体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9DCF94">
            <w:pPr>
              <w:spacing w:line="540" w:lineRule="exact"/>
              <w:contextualSpacing/>
              <w:rPr>
                <w:rFonts w:hint="eastAsia" w:ascii="黑体" w:eastAsia="黑体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241B68">
            <w:pPr>
              <w:spacing w:line="540" w:lineRule="exact"/>
              <w:contextualSpacing/>
              <w:rPr>
                <w:rFonts w:hint="eastAsia" w:ascii="黑体" w:eastAsia="黑体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CBED29">
            <w:pPr>
              <w:spacing w:line="540" w:lineRule="exact"/>
              <w:contextualSpacing/>
              <w:rPr>
                <w:rFonts w:hint="eastAsia" w:ascii="黑体" w:eastAsia="黑体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4A4EDA">
            <w:pPr>
              <w:spacing w:line="540" w:lineRule="exact"/>
              <w:contextualSpacing/>
              <w:rPr>
                <w:rFonts w:hint="eastAsia" w:ascii="黑体" w:eastAsia="黑体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73D275">
            <w:pPr>
              <w:spacing w:line="540" w:lineRule="exact"/>
              <w:contextualSpacing/>
              <w:rPr>
                <w:rFonts w:hint="eastAsia" w:ascii="黑体" w:eastAsia="黑体"/>
              </w:rPr>
            </w:pPr>
          </w:p>
        </w:tc>
      </w:tr>
      <w:tr w14:paraId="292ED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DBDC20">
            <w:pPr>
              <w:spacing w:line="540" w:lineRule="exact"/>
              <w:contextualSpacing/>
              <w:rPr>
                <w:rFonts w:hint="eastAsia" w:ascii="黑体" w:eastAsia="黑体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B96871">
            <w:pPr>
              <w:spacing w:line="540" w:lineRule="exact"/>
              <w:contextualSpacing/>
              <w:rPr>
                <w:rFonts w:hint="eastAsia" w:ascii="黑体" w:eastAsia="黑体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73F6EE">
            <w:pPr>
              <w:spacing w:line="540" w:lineRule="exact"/>
              <w:contextualSpacing/>
              <w:rPr>
                <w:rFonts w:hint="eastAsia" w:ascii="黑体" w:eastAsia="黑体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D9EAAF">
            <w:pPr>
              <w:spacing w:line="540" w:lineRule="exact"/>
              <w:contextualSpacing/>
              <w:rPr>
                <w:rFonts w:hint="eastAsia" w:ascii="黑体" w:eastAsia="黑体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9D1535">
            <w:pPr>
              <w:spacing w:line="540" w:lineRule="exact"/>
              <w:contextualSpacing/>
              <w:rPr>
                <w:rFonts w:hint="eastAsia" w:ascii="黑体" w:eastAsia="黑体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6F0946">
            <w:pPr>
              <w:spacing w:line="540" w:lineRule="exact"/>
              <w:contextualSpacing/>
              <w:rPr>
                <w:rFonts w:hint="eastAsia" w:ascii="黑体" w:eastAsia="黑体"/>
              </w:rPr>
            </w:pPr>
          </w:p>
        </w:tc>
        <w:tc>
          <w:tcPr>
            <w:tcW w:w="2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1B8095">
            <w:pPr>
              <w:spacing w:line="540" w:lineRule="exact"/>
              <w:contextualSpacing/>
              <w:rPr>
                <w:rFonts w:hint="eastAsia" w:ascii="黑体" w:eastAsia="黑体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046C19">
            <w:pPr>
              <w:spacing w:line="540" w:lineRule="exact"/>
              <w:contextualSpacing/>
              <w:rPr>
                <w:rFonts w:hint="eastAsia" w:ascii="黑体" w:eastAsia="黑体"/>
              </w:rPr>
            </w:pPr>
          </w:p>
        </w:tc>
      </w:tr>
    </w:tbl>
    <w:p w14:paraId="26261FFF">
      <w:pPr>
        <w:spacing w:line="540" w:lineRule="exact"/>
        <w:contextualSpacing/>
        <w:rPr>
          <w:rFonts w:hint="eastAsia" w:ascii="黑体" w:eastAsia="黑体"/>
        </w:rPr>
      </w:pPr>
      <w:r>
        <w:rPr>
          <w:rFonts w:hint="eastAsia" w:ascii="黑体" w:eastAsia="黑体"/>
        </w:rPr>
        <w:t xml:space="preserve"> </w:t>
      </w:r>
    </w:p>
    <w:p w14:paraId="12DA12F5">
      <w:pPr>
        <w:adjustRightInd w:val="0"/>
        <w:spacing w:before="109" w:beforeLines="35" w:after="109" w:afterLines="35" w:line="540" w:lineRule="exact"/>
        <w:ind w:firstLine="420" w:firstLineChars="200"/>
        <w:contextualSpacing/>
        <w:rPr>
          <w:rFonts w:hint="eastAsia" w:ascii="仿宋_GB2312" w:hAnsi="宋体"/>
        </w:rPr>
      </w:pPr>
      <w:r>
        <w:rPr>
          <w:rFonts w:hint="eastAsia" w:ascii="仿宋_GB2312" w:hAnsi="宋体"/>
        </w:rPr>
        <w:t xml:space="preserve"> </w:t>
      </w:r>
    </w:p>
    <w:p w14:paraId="06FAB63F">
      <w:pPr>
        <w:widowControl/>
        <w:spacing w:line="540" w:lineRule="exact"/>
        <w:contextualSpacing/>
        <w:jc w:val="left"/>
        <w:rPr>
          <w:rFonts w:ascii="仿宋_GB2312" w:hAnsi="宋体"/>
        </w:rPr>
        <w:sectPr>
          <w:pgSz w:w="16838" w:h="11906" w:orient="landscape"/>
          <w:pgMar w:top="1417" w:right="851" w:bottom="1134" w:left="851" w:header="851" w:footer="992" w:gutter="0"/>
          <w:cols w:space="0" w:num="1"/>
          <w:rtlGutter w:val="0"/>
          <w:docGrid w:type="lines" w:linePitch="322" w:charSpace="0"/>
        </w:sectPr>
      </w:pPr>
    </w:p>
    <w:p w14:paraId="319118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textAlignment w:val="auto"/>
        <w:rPr>
          <w:rFonts w:hint="eastAsia" w:ascii="仿宋_GB2312" w:hAnsi="仿宋"/>
          <w:lang w:val="en-US" w:eastAsia="zh-CN"/>
        </w:rPr>
      </w:pPr>
      <w:r>
        <w:rPr>
          <w:rFonts w:hint="eastAsia" w:ascii="仿宋_GB2312" w:hAnsi="仿宋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-157480</wp:posOffset>
            </wp:positionH>
            <wp:positionV relativeFrom="paragraph">
              <wp:posOffset>473075</wp:posOffset>
            </wp:positionV>
            <wp:extent cx="5852160" cy="8277860"/>
            <wp:effectExtent l="0" t="0" r="15240" b="8890"/>
            <wp:wrapTopAndBottom/>
            <wp:docPr id="2" name="图片 2" descr="省建协团体标准封面 改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省建协团体标准封面 改_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8277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"/>
        </w:rPr>
        <w:t>附件3：</w:t>
      </w:r>
    </w:p>
    <w:sectPr>
      <w:pgSz w:w="11906" w:h="16838"/>
      <w:pgMar w:top="1440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EFE65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6C43D25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CC992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1E4F39E2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126DD2"/>
    <w:multiLevelType w:val="singleLevel"/>
    <w:tmpl w:val="94126DD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9BEB0AC"/>
    <w:multiLevelType w:val="singleLevel"/>
    <w:tmpl w:val="B9BEB0AC"/>
    <w:lvl w:ilvl="0" w:tentative="0">
      <w:start w:val="1"/>
      <w:numFmt w:val="chineseCounting"/>
      <w:suff w:val="space"/>
      <w:lvlText w:val="第%1条"/>
      <w:lvlJc w:val="left"/>
      <w:pPr>
        <w:ind w:left="510" w:leftChars="0" w:firstLine="0" w:firstLineChars="0"/>
      </w:pPr>
      <w:rPr>
        <w:rFonts w:hint="eastAsia" w:ascii="华文行楷" w:hAnsi="华文行楷" w:eastAsia="华文行楷" w:cs="华文行楷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kNjFhNjc1ZDg2NjE2ZGJmNTY3MjliNTBlN2NjZGYifQ=="/>
  </w:docVars>
  <w:rsids>
    <w:rsidRoot w:val="00EA069B"/>
    <w:rsid w:val="00110A8F"/>
    <w:rsid w:val="002A6BE1"/>
    <w:rsid w:val="006B2FD6"/>
    <w:rsid w:val="00EA069B"/>
    <w:rsid w:val="00F10DB3"/>
    <w:rsid w:val="012F5F9F"/>
    <w:rsid w:val="013E4D75"/>
    <w:rsid w:val="0264611C"/>
    <w:rsid w:val="086C662F"/>
    <w:rsid w:val="08B93F83"/>
    <w:rsid w:val="08E44DCB"/>
    <w:rsid w:val="0CA871C4"/>
    <w:rsid w:val="0D5A6F7A"/>
    <w:rsid w:val="10D601E5"/>
    <w:rsid w:val="133C19F7"/>
    <w:rsid w:val="13675A6C"/>
    <w:rsid w:val="13C25122"/>
    <w:rsid w:val="165C30DB"/>
    <w:rsid w:val="186B189E"/>
    <w:rsid w:val="192D56C6"/>
    <w:rsid w:val="1A25104B"/>
    <w:rsid w:val="1ECE5D98"/>
    <w:rsid w:val="222F59A7"/>
    <w:rsid w:val="24D85E8B"/>
    <w:rsid w:val="26AD52CB"/>
    <w:rsid w:val="277D0F63"/>
    <w:rsid w:val="29081E16"/>
    <w:rsid w:val="2ACE34E8"/>
    <w:rsid w:val="2CA3162D"/>
    <w:rsid w:val="2D2B36D8"/>
    <w:rsid w:val="2E617BCB"/>
    <w:rsid w:val="2E692241"/>
    <w:rsid w:val="31842A49"/>
    <w:rsid w:val="320D1267"/>
    <w:rsid w:val="33836B10"/>
    <w:rsid w:val="34B955A4"/>
    <w:rsid w:val="395D29A2"/>
    <w:rsid w:val="3AB056A8"/>
    <w:rsid w:val="3B787F67"/>
    <w:rsid w:val="3BA52CC9"/>
    <w:rsid w:val="3D9E7312"/>
    <w:rsid w:val="3FCF245F"/>
    <w:rsid w:val="40477F08"/>
    <w:rsid w:val="436A2122"/>
    <w:rsid w:val="439B2AAD"/>
    <w:rsid w:val="45805146"/>
    <w:rsid w:val="49F60E78"/>
    <w:rsid w:val="49FC682E"/>
    <w:rsid w:val="4A595867"/>
    <w:rsid w:val="4B2E260F"/>
    <w:rsid w:val="4B767307"/>
    <w:rsid w:val="4BED39BC"/>
    <w:rsid w:val="4E005B39"/>
    <w:rsid w:val="4F6E16E2"/>
    <w:rsid w:val="4FA709C3"/>
    <w:rsid w:val="4FCA6C76"/>
    <w:rsid w:val="5012638F"/>
    <w:rsid w:val="51816FC6"/>
    <w:rsid w:val="54587870"/>
    <w:rsid w:val="54692A2A"/>
    <w:rsid w:val="547A003C"/>
    <w:rsid w:val="568C28DB"/>
    <w:rsid w:val="581702AD"/>
    <w:rsid w:val="5D9D5E3B"/>
    <w:rsid w:val="5E4556A0"/>
    <w:rsid w:val="5EEF3689"/>
    <w:rsid w:val="620C2F7C"/>
    <w:rsid w:val="664803B2"/>
    <w:rsid w:val="66C15D9E"/>
    <w:rsid w:val="682912B6"/>
    <w:rsid w:val="683C19D6"/>
    <w:rsid w:val="69825C3C"/>
    <w:rsid w:val="69B770C2"/>
    <w:rsid w:val="6AA77654"/>
    <w:rsid w:val="6AC11F8B"/>
    <w:rsid w:val="6CF941B4"/>
    <w:rsid w:val="6FA67EF8"/>
    <w:rsid w:val="707C4C40"/>
    <w:rsid w:val="74190BDC"/>
    <w:rsid w:val="7428798D"/>
    <w:rsid w:val="7A365AB2"/>
    <w:rsid w:val="7CB64C17"/>
    <w:rsid w:val="7E500DD2"/>
    <w:rsid w:val="7FAD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  <w:szCs w:val="20"/>
    </w:rPr>
  </w:style>
  <w:style w:type="character" w:customStyle="1" w:styleId="6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3653</Words>
  <Characters>3800</Characters>
  <Lines>15</Lines>
  <Paragraphs>4</Paragraphs>
  <TotalTime>6</TotalTime>
  <ScaleCrop>false</ScaleCrop>
  <LinksUpToDate>false</LinksUpToDate>
  <CharactersWithSpaces>4275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2020-03-27T07:44:00Z</dcterms:created>
  <dc:creator>thinkpad</dc:creator>
  <cp:lastModifiedBy>Cathy</cp:lastModifiedBy>
  <dcterms:modified xsi:type="dcterms:W3CDTF">2024-12-17T01:07:10Z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9F9E12BD486E4808B3E763AF5EF92B8C_13</vt:lpwstr>
  </property>
</Properties>
</file>